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B2" w:rsidRDefault="000B3E99">
      <w:r w:rsidRPr="000B3E99">
        <w:rPr>
          <w:noProof/>
          <w:lang w:val="es-ES" w:eastAsia="es-ES"/>
        </w:rPr>
        <mc:AlternateContent>
          <mc:Choice Requires="wpg">
            <w:drawing>
              <wp:anchor distT="0" distB="0" distL="114300" distR="114300" simplePos="0" relativeHeight="251659264" behindDoc="0" locked="0" layoutInCell="1" allowOverlap="1" wp14:anchorId="354289AC" wp14:editId="54A856C9">
                <wp:simplePos x="0" y="0"/>
                <wp:positionH relativeFrom="margin">
                  <wp:align>center</wp:align>
                </wp:positionH>
                <wp:positionV relativeFrom="paragraph">
                  <wp:posOffset>-889635</wp:posOffset>
                </wp:positionV>
                <wp:extent cx="7620000" cy="1247775"/>
                <wp:effectExtent l="0" t="0" r="0" b="9525"/>
                <wp:wrapNone/>
                <wp:docPr id="4" name="Group 3">
                  <a:extLst xmlns:a="http://schemas.openxmlformats.org/drawingml/2006/main">
                    <a:ext uri="{FF2B5EF4-FFF2-40B4-BE49-F238E27FC236}">
                      <a16:creationId xmlns:a16="http://schemas.microsoft.com/office/drawing/2014/main" id="{2E89DC6A-DBD1-44EC-9850-D31FE27AB545}"/>
                    </a:ext>
                  </a:extLst>
                </wp:docPr>
                <wp:cNvGraphicFramePr/>
                <a:graphic xmlns:a="http://schemas.openxmlformats.org/drawingml/2006/main">
                  <a:graphicData uri="http://schemas.microsoft.com/office/word/2010/wordprocessingGroup">
                    <wpg:wgp>
                      <wpg:cNvGrpSpPr/>
                      <wpg:grpSpPr>
                        <a:xfrm>
                          <a:off x="0" y="0"/>
                          <a:ext cx="7620000" cy="1247775"/>
                          <a:chOff x="0" y="0"/>
                          <a:chExt cx="6877052" cy="1114425"/>
                        </a:xfrm>
                      </wpg:grpSpPr>
                      <wps:wsp>
                        <wps:cNvPr id="2" name="Rectangle: Rounded Corners 2">
                          <a:extLst>
                            <a:ext uri="{FF2B5EF4-FFF2-40B4-BE49-F238E27FC236}">
                              <a16:creationId xmlns:a16="http://schemas.microsoft.com/office/drawing/2014/main" id="{A2AB4AFA-A56F-43DF-97A9-F6FAA4E8DD6D}"/>
                            </a:ext>
                          </a:extLst>
                        </wps:cNvPr>
                        <wps:cNvSpPr/>
                        <wps:spPr>
                          <a:xfrm>
                            <a:off x="1768629" y="9526"/>
                            <a:ext cx="5108423" cy="1009650"/>
                          </a:xfrm>
                          <a:prstGeom prst="roundRect">
                            <a:avLst/>
                          </a:prstGeom>
                          <a:solidFill>
                            <a:srgbClr val="B9C7D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3E99" w:rsidRDefault="000B3E99" w:rsidP="000B3E99">
                              <w:pPr>
                                <w:pStyle w:val="NormalWeb"/>
                                <w:spacing w:before="0" w:beforeAutospacing="0" w:after="0" w:afterAutospacing="0"/>
                                <w:jc w:val="center"/>
                              </w:pPr>
                              <w:r>
                                <w:rPr>
                                  <w:rFonts w:ascii="Century Gothic" w:hAnsi="Century Gothic" w:cstheme="minorBidi"/>
                                  <w:b/>
                                  <w:bCs/>
                                  <w:color w:val="000000"/>
                                  <w:sz w:val="36"/>
                                  <w:szCs w:val="36"/>
                                </w:rPr>
                                <w:t>Comparativo opciones de tarjeta de crédito</w:t>
                              </w:r>
                            </w:p>
                          </w:txbxContent>
                        </wps:txbx>
                        <wps:bodyPr rtlCol="0" anchor="ctr"/>
                      </wps:wsp>
                      <pic:pic xmlns:pic="http://schemas.openxmlformats.org/drawingml/2006/picture">
                        <pic:nvPicPr>
                          <pic:cNvPr id="3" name="Picture 3" descr="https://media1.s-nbcnews.com/j/MSNBC/Components/Video/__NEW/credit-cards-today-tease-160218.today-inline-vid-featured-desktop.jpg">
                            <a:extLst>
                              <a:ext uri="{FF2B5EF4-FFF2-40B4-BE49-F238E27FC236}">
                                <a16:creationId xmlns:a16="http://schemas.microsoft.com/office/drawing/2014/main" id="{1A782B01-769A-43AC-9FDE-1B4DCE76B69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2179" cy="11144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4289AC" id="Group 3" o:spid="_x0000_s1026" style="position:absolute;margin-left:0;margin-top:-70.05pt;width:600pt;height:98.25pt;z-index:251659264;mso-position-horizontal:center;mso-position-horizontal-relative:margin;mso-width-relative:margin;mso-height-relative:margin" coordsize="68770,11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&#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">
                <v:roundrect id="Rectangle: Rounded Corners 2" o:spid="_x0000_s1027" style="position:absolute;left:17686;top:95;width:51084;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" fillcolor="#b9c7d4" stroked="f" strokeweight="1pt">
                  <v:stroke joinstyle="miter"/>
                  <v:textbox>
                    <w:txbxContent>
                      <w:p w:rsidR="000B3E99" w:rsidRDefault="000B3E99" w:rsidP="000B3E99">
                        <w:pPr>
                          <w:pStyle w:val="NormalWeb"/>
                          <w:spacing w:before="0" w:beforeAutospacing="0" w:after="0" w:afterAutospacing="0"/>
                          <w:jc w:val="center"/>
                        </w:pPr>
                        <w:r>
                          <w:rPr>
                            <w:rFonts w:ascii="Century Gothic" w:hAnsi="Century Gothic" w:cstheme="minorBidi"/>
                            <w:b/>
                            <w:bCs/>
                            <w:color w:val="000000"/>
                            <w:sz w:val="36"/>
                            <w:szCs w:val="36"/>
                          </w:rPr>
                          <w:t>Comparativo opciones de tarjeta de crédito</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https://media1.s-nbcnews.com/j/MSNBC/Components/Video/__NEW/credit-cards-today-tease-160218.today-inline-vid-featured-desktop.jpg" style="position:absolute;width:19821;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">
                  <v:imagedata r:id="rId8" o:title="credit-cards-today-tease-160218.today-inline-vid-featured-desktop"/>
                </v:shape>
                <w10:wrap anchorx="margin"/>
              </v:group>
            </w:pict>
          </mc:Fallback>
        </mc:AlternateContent>
      </w:r>
    </w:p>
    <w:p w:rsidR="00562AB2" w:rsidRPr="00562AB2" w:rsidRDefault="00FA2906" w:rsidP="00562AB2">
      <w:r>
        <w:rPr>
          <w:noProof/>
          <w:lang w:val="es-ES" w:eastAsia="es-ES"/>
        </w:rPr>
        <w:drawing>
          <wp:anchor distT="0" distB="0" distL="114300" distR="114300" simplePos="0" relativeHeight="251655168" behindDoc="0" locked="0" layoutInCell="1" allowOverlap="1" wp14:anchorId="016C36EF" wp14:editId="6A354B73">
            <wp:simplePos x="0" y="0"/>
            <wp:positionH relativeFrom="column">
              <wp:posOffset>5514975</wp:posOffset>
            </wp:positionH>
            <wp:positionV relativeFrom="paragraph">
              <wp:posOffset>47625</wp:posOffset>
            </wp:positionV>
            <wp:extent cx="2285365" cy="447675"/>
            <wp:effectExtent l="0" t="0" r="635" b="0"/>
            <wp:wrapNone/>
            <wp:docPr id="7"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9"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p w:rsidR="00562AB2" w:rsidRPr="00562AB2" w:rsidRDefault="00562AB2" w:rsidP="00562AB2"/>
    <w:p w:rsidR="000B3E99" w:rsidRPr="00D00B8C" w:rsidRDefault="000B3E99" w:rsidP="00183E72">
      <w:pPr>
        <w:jc w:val="both"/>
        <w:rPr>
          <w:rFonts w:ascii="Century Gothic" w:hAnsi="Century Gothic" w:cs="Calibri Light"/>
          <w:sz w:val="24"/>
        </w:rPr>
      </w:pPr>
      <w:r w:rsidRPr="00D00B8C">
        <w:rPr>
          <w:rFonts w:ascii="Century Gothic" w:hAnsi="Century Gothic" w:cs="Calibri Light"/>
          <w:sz w:val="24"/>
        </w:rPr>
        <w:t>Tener una tarjeta de crédito puede ser una excelente opción y herramienta para el manejo de cualquier eventualidad, así como para el uso de otros beneficios, siempre y cuando se le dé un uso adecuado y pertinente.</w:t>
      </w:r>
    </w:p>
    <w:p w:rsidR="000B3E99" w:rsidRPr="00D00B8C" w:rsidRDefault="000B3E99" w:rsidP="00183E72">
      <w:pPr>
        <w:jc w:val="both"/>
        <w:rPr>
          <w:rFonts w:ascii="Century Gothic" w:hAnsi="Century Gothic" w:cs="Calibri Light"/>
          <w:sz w:val="24"/>
        </w:rPr>
      </w:pPr>
      <w:r w:rsidRPr="00D00B8C">
        <w:rPr>
          <w:rFonts w:ascii="Century Gothic" w:hAnsi="Century Gothic" w:cs="Calibri Light"/>
          <w:sz w:val="24"/>
        </w:rPr>
        <w:t>Para ello, se expone a continuación los aspectos más relevantes que se recomiendan pueda comparar antes de elegir una tarjeta de crédito. De este modo, tomará una decisión más acertada y realista a sus condiciones.</w:t>
      </w:r>
    </w:p>
    <w:p w:rsidR="000B3E99" w:rsidRPr="00D00B8C" w:rsidRDefault="000B3E99" w:rsidP="00183E72">
      <w:pPr>
        <w:jc w:val="both"/>
        <w:rPr>
          <w:rFonts w:ascii="Century Gothic" w:hAnsi="Century Gothic" w:cs="Calibri Light"/>
          <w:sz w:val="24"/>
        </w:rPr>
      </w:pPr>
      <w:r w:rsidRPr="00D00B8C">
        <w:rPr>
          <w:rFonts w:ascii="Century Gothic" w:hAnsi="Century Gothic" w:cs="Calibri Light"/>
          <w:sz w:val="24"/>
        </w:rPr>
        <w:t>Recuerde que, en el caso de las tarjetas de crédito, como cualquier otro producto crediticio, el énfasis para la selección, debe estar enfatizado en las condiciones económicas, sin embargo, también se adjuntan comparaciones de otros beneficios, a fin de tomar en cuenta todos los aspectos que puedan incidir en su decisión.</w:t>
      </w:r>
    </w:p>
    <w:p w:rsidR="00D00B8C" w:rsidRDefault="000B3E99" w:rsidP="000B3E99">
      <w:pPr>
        <w:jc w:val="both"/>
        <w:rPr>
          <w:rFonts w:ascii="Calibri Light" w:hAnsi="Calibri Light" w:cs="Calibri Light"/>
        </w:rPr>
      </w:pPr>
      <w:r w:rsidRPr="00D00B8C">
        <w:rPr>
          <w:rFonts w:ascii="Century Gothic" w:hAnsi="Century Gothic" w:cs="Calibri Light"/>
          <w:sz w:val="24"/>
        </w:rPr>
        <w:t>Por esto, el primer cuadro, presentará los factores económicos de las opciones que posea para posteriormente analizar beneficios o "pluses" que le pueden llegar a interesar o bien, permear en su decisión (Cuadro No. 2).</w:t>
      </w:r>
      <w:r w:rsidR="00183E72" w:rsidRPr="00D00B8C">
        <w:rPr>
          <w:rFonts w:ascii="Century Gothic" w:hAnsi="Century Gothic" w:cs="Calibri Light"/>
          <w:sz w:val="24"/>
        </w:rPr>
        <w:tab/>
      </w:r>
      <w:r w:rsidR="00562AB2" w:rsidRPr="00562AB2">
        <w:rPr>
          <w:rFonts w:ascii="Calibri Light" w:hAnsi="Calibri Light" w:cs="Calibri Light"/>
        </w:rPr>
        <w:tab/>
      </w:r>
    </w:p>
    <w:p w:rsidR="00D00B8C" w:rsidRPr="00F27E03" w:rsidRDefault="00F27E03" w:rsidP="00F27E03">
      <w:pPr>
        <w:jc w:val="center"/>
        <w:rPr>
          <w:rFonts w:ascii="Calibri Light" w:hAnsi="Calibri Light" w:cs="Calibri Light"/>
          <w:b/>
          <w:i/>
          <w:sz w:val="24"/>
        </w:rPr>
      </w:pPr>
      <w:r w:rsidRPr="00F27E03">
        <w:rPr>
          <w:rFonts w:ascii="Calibri Light" w:hAnsi="Calibri Light" w:cs="Calibri Light"/>
          <w:b/>
          <w:i/>
          <w:sz w:val="24"/>
        </w:rPr>
        <w:t xml:space="preserve">**Esta herramienta es propiedad de </w:t>
      </w:r>
      <w:proofErr w:type="spellStart"/>
      <w:r w:rsidRPr="00F27E03">
        <w:rPr>
          <w:rFonts w:ascii="Calibri Light" w:hAnsi="Calibri Light" w:cs="Calibri Light"/>
          <w:b/>
          <w:i/>
          <w:sz w:val="24"/>
        </w:rPr>
        <w:t>Coope</w:t>
      </w:r>
      <w:proofErr w:type="spellEnd"/>
      <w:r w:rsidRPr="00F27E03">
        <w:rPr>
          <w:rFonts w:ascii="Calibri Light" w:hAnsi="Calibri Light" w:cs="Calibri Light"/>
          <w:b/>
          <w:i/>
          <w:sz w:val="24"/>
        </w:rPr>
        <w:t xml:space="preserve"> Ande N°1, se pone a disposición para facilitar la administración financiera de sus asociados y asociadas. Está prohibida su reproducción para fines comerciales u otros usos que no sean los expuestos en éste apartado. Ningún miembro de </w:t>
      </w:r>
      <w:proofErr w:type="spellStart"/>
      <w:r w:rsidRPr="00F27E03">
        <w:rPr>
          <w:rFonts w:ascii="Calibri Light" w:hAnsi="Calibri Light" w:cs="Calibri Light"/>
          <w:b/>
          <w:i/>
          <w:sz w:val="24"/>
        </w:rPr>
        <w:t>Coope</w:t>
      </w:r>
      <w:proofErr w:type="spellEnd"/>
      <w:r w:rsidRPr="00F27E03">
        <w:rPr>
          <w:rFonts w:ascii="Calibri Light" w:hAnsi="Calibri Light" w:cs="Calibri Light"/>
          <w:b/>
          <w:i/>
          <w:sz w:val="24"/>
        </w:rPr>
        <w:t xml:space="preserve"> Ande será responsable de los errores u omisiones que se generen a raíz de éstas herramientas financieras, queda a discreción del usuario las decisiones que se tomen a partir de las mismas. Las recomendaciones antes hechas son generales y deben ser analizadas por el usuario según su situación financiera. **</w:t>
      </w:r>
    </w:p>
    <w:p w:rsidR="00D00B8C" w:rsidRDefault="00D00B8C" w:rsidP="000B3E99">
      <w:pPr>
        <w:jc w:val="both"/>
        <w:rPr>
          <w:rFonts w:ascii="Calibri Light" w:hAnsi="Calibri Light" w:cs="Calibri Light"/>
        </w:rPr>
      </w:pPr>
    </w:p>
    <w:p w:rsidR="00D00B8C" w:rsidRDefault="00D00B8C" w:rsidP="000B3E99">
      <w:pPr>
        <w:jc w:val="both"/>
        <w:rPr>
          <w:rFonts w:ascii="Calibri Light" w:hAnsi="Calibri Light" w:cs="Calibri Light"/>
        </w:rPr>
      </w:pPr>
    </w:p>
    <w:p w:rsidR="00D00B8C" w:rsidRDefault="00D00B8C" w:rsidP="000B3E99">
      <w:pPr>
        <w:jc w:val="both"/>
        <w:rPr>
          <w:rFonts w:ascii="Calibri Light" w:hAnsi="Calibri Light" w:cs="Calibri Light"/>
        </w:rPr>
      </w:pPr>
    </w:p>
    <w:p w:rsidR="002D3D54" w:rsidRDefault="002D3D54" w:rsidP="000B3E99">
      <w:pPr>
        <w:jc w:val="both"/>
        <w:rPr>
          <w:rFonts w:ascii="Calibri Light" w:hAnsi="Calibri Light" w:cs="Calibri Light"/>
        </w:rPr>
        <w:sectPr w:rsidR="002D3D54" w:rsidSect="00FA2906">
          <w:footerReference w:type="default" r:id="rId10"/>
          <w:pgSz w:w="15840" w:h="12240" w:orient="landscape"/>
          <w:pgMar w:top="1701" w:right="1417" w:bottom="1701" w:left="1417" w:header="708" w:footer="708" w:gutter="0"/>
          <w:cols w:space="708"/>
          <w:docGrid w:linePitch="360"/>
        </w:sectPr>
      </w:pPr>
    </w:p>
    <w:p w:rsidR="00FA2906" w:rsidRPr="0086627C" w:rsidRDefault="00FA2906" w:rsidP="0086627C">
      <w:pPr>
        <w:spacing w:after="0"/>
        <w:rPr>
          <w:rFonts w:ascii="Calibri Light" w:hAnsi="Calibri Light" w:cs="Calibri Light"/>
          <w:b/>
          <w:sz w:val="24"/>
        </w:rPr>
      </w:pPr>
      <w:permStart w:id="1818376311" w:edGrp="everyone"/>
      <w:r w:rsidRPr="0086627C">
        <w:rPr>
          <w:rFonts w:ascii="Calibri Light" w:hAnsi="Calibri Light" w:cs="Calibri Light"/>
          <w:b/>
          <w:sz w:val="24"/>
        </w:rPr>
        <w:lastRenderedPageBreak/>
        <w:t>Cuadro 1</w:t>
      </w:r>
    </w:p>
    <w:tbl>
      <w:tblPr>
        <w:tblW w:w="5231" w:type="pct"/>
        <w:jc w:val="center"/>
        <w:tblCellMar>
          <w:left w:w="70" w:type="dxa"/>
          <w:right w:w="70" w:type="dxa"/>
        </w:tblCellMar>
        <w:tblLook w:val="04A0" w:firstRow="1" w:lastRow="0" w:firstColumn="1" w:lastColumn="0" w:noHBand="0" w:noVBand="1"/>
      </w:tblPr>
      <w:tblGrid>
        <w:gridCol w:w="921"/>
        <w:gridCol w:w="728"/>
        <w:gridCol w:w="1014"/>
        <w:gridCol w:w="981"/>
        <w:gridCol w:w="837"/>
        <w:gridCol w:w="894"/>
        <w:gridCol w:w="894"/>
        <w:gridCol w:w="927"/>
        <w:gridCol w:w="1057"/>
        <w:gridCol w:w="924"/>
        <w:gridCol w:w="1357"/>
        <w:gridCol w:w="1036"/>
        <w:gridCol w:w="993"/>
        <w:gridCol w:w="1044"/>
      </w:tblGrid>
      <w:tr w:rsidR="000B3E99" w:rsidRPr="000B3E99" w:rsidTr="0086627C">
        <w:trPr>
          <w:trHeight w:val="330"/>
          <w:jc w:val="center"/>
        </w:trPr>
        <w:tc>
          <w:tcPr>
            <w:tcW w:w="340" w:type="pct"/>
            <w:tcBorders>
              <w:top w:val="nil"/>
              <w:left w:val="nil"/>
              <w:bottom w:val="nil"/>
              <w:right w:val="nil"/>
            </w:tcBorders>
            <w:shd w:val="clear" w:color="auto" w:fill="auto"/>
            <w:vAlign w:val="center"/>
            <w:hideMark/>
          </w:tcPr>
          <w:p w:rsidR="000B3E99" w:rsidRPr="000B3E99" w:rsidRDefault="000B3E99" w:rsidP="000B3E99">
            <w:pPr>
              <w:spacing w:after="0" w:line="240" w:lineRule="auto"/>
              <w:rPr>
                <w:rFonts w:ascii="Times New Roman" w:eastAsia="Times New Roman" w:hAnsi="Times New Roman" w:cs="Times New Roman"/>
                <w:sz w:val="24"/>
                <w:szCs w:val="24"/>
                <w:lang w:eastAsia="es-CR"/>
              </w:rPr>
            </w:pPr>
          </w:p>
        </w:tc>
        <w:tc>
          <w:tcPr>
            <w:tcW w:w="4660" w:type="pct"/>
            <w:gridSpan w:val="13"/>
            <w:tcBorders>
              <w:top w:val="nil"/>
              <w:left w:val="nil"/>
              <w:bottom w:val="single" w:sz="4" w:space="0" w:color="auto"/>
              <w:right w:val="nil"/>
            </w:tcBorders>
            <w:shd w:val="clear" w:color="000000" w:fill="B9C7D4"/>
            <w:vAlign w:val="center"/>
            <w:hideMark/>
          </w:tcPr>
          <w:p w:rsidR="000B3E99" w:rsidRPr="000B3E99" w:rsidRDefault="000B3E99" w:rsidP="000B3E99">
            <w:pPr>
              <w:spacing w:after="0" w:line="240" w:lineRule="auto"/>
              <w:jc w:val="center"/>
              <w:rPr>
                <w:rFonts w:ascii="Century Gothic" w:eastAsia="Times New Roman" w:hAnsi="Century Gothic" w:cs="Times New Roman"/>
                <w:b/>
                <w:bCs/>
                <w:color w:val="000000"/>
                <w:lang w:eastAsia="es-CR"/>
              </w:rPr>
            </w:pPr>
            <w:r w:rsidRPr="000B3E99">
              <w:rPr>
                <w:rFonts w:ascii="Century Gothic" w:eastAsia="Times New Roman" w:hAnsi="Century Gothic" w:cs="Times New Roman"/>
                <w:b/>
                <w:bCs/>
                <w:color w:val="000000"/>
                <w:lang w:eastAsia="es-CR"/>
              </w:rPr>
              <w:t>Comparativo de factores económicos y no económicos a considerar para selección de tarjeta de crédito</w:t>
            </w:r>
          </w:p>
        </w:tc>
      </w:tr>
      <w:tr w:rsidR="000B3E99" w:rsidRPr="000B3E99" w:rsidTr="0086627C">
        <w:trPr>
          <w:trHeight w:val="330"/>
          <w:jc w:val="center"/>
        </w:trPr>
        <w:tc>
          <w:tcPr>
            <w:tcW w:w="340" w:type="pct"/>
            <w:tcBorders>
              <w:top w:val="nil"/>
              <w:left w:val="nil"/>
              <w:bottom w:val="nil"/>
              <w:right w:val="nil"/>
            </w:tcBorders>
            <w:shd w:val="clear" w:color="auto" w:fill="auto"/>
            <w:vAlign w:val="center"/>
            <w:hideMark/>
          </w:tcPr>
          <w:p w:rsidR="000B3E99" w:rsidRPr="000B3E99" w:rsidRDefault="000B3E99" w:rsidP="000B3E99">
            <w:pPr>
              <w:spacing w:after="0" w:line="240" w:lineRule="auto"/>
              <w:jc w:val="center"/>
              <w:rPr>
                <w:rFonts w:ascii="Century Gothic" w:eastAsia="Times New Roman" w:hAnsi="Century Gothic" w:cs="Times New Roman"/>
                <w:b/>
                <w:bCs/>
                <w:color w:val="000000"/>
                <w:lang w:eastAsia="es-CR"/>
              </w:rPr>
            </w:pPr>
          </w:p>
        </w:tc>
        <w:tc>
          <w:tcPr>
            <w:tcW w:w="4660" w:type="pct"/>
            <w:gridSpan w:val="13"/>
            <w:tcBorders>
              <w:top w:val="single" w:sz="4" w:space="0" w:color="auto"/>
              <w:left w:val="nil"/>
              <w:bottom w:val="nil"/>
              <w:right w:val="nil"/>
            </w:tcBorders>
            <w:shd w:val="clear" w:color="000000" w:fill="CFCED0"/>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Económicos (Realizar las comparaciones en la misma moneda)</w:t>
            </w:r>
          </w:p>
        </w:tc>
      </w:tr>
      <w:tr w:rsidR="0086627C" w:rsidRPr="000B3E99" w:rsidTr="0086627C">
        <w:trPr>
          <w:trHeight w:val="653"/>
          <w:jc w:val="center"/>
        </w:trPr>
        <w:tc>
          <w:tcPr>
            <w:tcW w:w="340" w:type="pct"/>
            <w:tcBorders>
              <w:top w:val="nil"/>
              <w:left w:val="nil"/>
              <w:bottom w:val="nil"/>
              <w:right w:val="nil"/>
            </w:tcBorders>
            <w:shd w:val="clear" w:color="auto" w:fill="auto"/>
            <w:vAlign w:val="center"/>
            <w:hideMark/>
          </w:tcPr>
          <w:p w:rsidR="000B3E99" w:rsidRPr="000B3E99" w:rsidRDefault="000B3E99" w:rsidP="000B3E99">
            <w:pPr>
              <w:spacing w:after="0" w:line="240" w:lineRule="auto"/>
              <w:jc w:val="center"/>
              <w:rPr>
                <w:rFonts w:ascii="Century Gothic" w:eastAsia="Times New Roman" w:hAnsi="Century Gothic" w:cs="Times New Roman"/>
                <w:color w:val="000000"/>
                <w:lang w:eastAsia="es-CR"/>
              </w:rPr>
            </w:pPr>
          </w:p>
        </w:tc>
        <w:tc>
          <w:tcPr>
            <w:tcW w:w="269"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Límite de crédito</w:t>
            </w:r>
          </w:p>
        </w:tc>
        <w:tc>
          <w:tcPr>
            <w:tcW w:w="374"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b/>
                <w:bCs/>
                <w:color w:val="000000"/>
                <w:sz w:val="17"/>
                <w:szCs w:val="17"/>
                <w:lang w:eastAsia="es-CR"/>
              </w:rPr>
            </w:pPr>
            <w:r w:rsidRPr="0086627C">
              <w:rPr>
                <w:rFonts w:eastAsia="Times New Roman" w:cstheme="minorHAnsi"/>
                <w:b/>
                <w:bCs/>
                <w:color w:val="000000"/>
                <w:sz w:val="17"/>
                <w:szCs w:val="17"/>
                <w:lang w:eastAsia="es-CR"/>
              </w:rPr>
              <w:t>Tasa de interés corrientes anual</w:t>
            </w:r>
          </w:p>
        </w:tc>
        <w:tc>
          <w:tcPr>
            <w:tcW w:w="362"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Tasa de interés moratoria mensual</w:t>
            </w:r>
          </w:p>
        </w:tc>
        <w:tc>
          <w:tcPr>
            <w:tcW w:w="309"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Tasa de interés por avance de efectivo</w:t>
            </w:r>
          </w:p>
        </w:tc>
        <w:tc>
          <w:tcPr>
            <w:tcW w:w="330"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Comisión por avances en efectivo</w:t>
            </w:r>
          </w:p>
        </w:tc>
        <w:tc>
          <w:tcPr>
            <w:tcW w:w="330"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Comisión por no uso</w:t>
            </w:r>
          </w:p>
        </w:tc>
        <w:tc>
          <w:tcPr>
            <w:tcW w:w="342"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Costo mensual de seguro</w:t>
            </w:r>
          </w:p>
        </w:tc>
        <w:tc>
          <w:tcPr>
            <w:tcW w:w="390"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Membresía o Anualidad</w:t>
            </w:r>
          </w:p>
        </w:tc>
        <w:tc>
          <w:tcPr>
            <w:tcW w:w="341"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Cuota  por tarjeta adicional</w:t>
            </w:r>
          </w:p>
        </w:tc>
        <w:tc>
          <w:tcPr>
            <w:tcW w:w="500"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Comisión por gastos administrativos</w:t>
            </w:r>
          </w:p>
        </w:tc>
        <w:tc>
          <w:tcPr>
            <w:tcW w:w="382"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Comisión por sobregiros</w:t>
            </w:r>
          </w:p>
        </w:tc>
        <w:tc>
          <w:tcPr>
            <w:tcW w:w="366"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Costo por reposición de tarjeta</w:t>
            </w:r>
          </w:p>
        </w:tc>
        <w:tc>
          <w:tcPr>
            <w:tcW w:w="364" w:type="pct"/>
            <w:tcBorders>
              <w:top w:val="nil"/>
              <w:left w:val="nil"/>
              <w:bottom w:val="double" w:sz="6"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7"/>
                <w:szCs w:val="17"/>
                <w:lang w:eastAsia="es-CR"/>
              </w:rPr>
            </w:pPr>
            <w:r w:rsidRPr="0086627C">
              <w:rPr>
                <w:rFonts w:eastAsia="Times New Roman" w:cstheme="minorHAnsi"/>
                <w:color w:val="000000"/>
                <w:sz w:val="17"/>
                <w:szCs w:val="17"/>
                <w:lang w:eastAsia="es-CR"/>
              </w:rPr>
              <w:t>Costo por investigación de reclamos</w:t>
            </w:r>
          </w:p>
        </w:tc>
      </w:tr>
      <w:tr w:rsidR="0086627C" w:rsidRPr="000B3E99" w:rsidTr="0086627C">
        <w:trPr>
          <w:trHeight w:val="582"/>
          <w:jc w:val="center"/>
        </w:trPr>
        <w:tc>
          <w:tcPr>
            <w:tcW w:w="340"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8"/>
                <w:szCs w:val="18"/>
                <w:lang w:eastAsia="es-CR"/>
              </w:rPr>
            </w:pPr>
            <w:r w:rsidRPr="0086627C">
              <w:rPr>
                <w:rFonts w:eastAsia="Times New Roman" w:cstheme="minorHAnsi"/>
                <w:color w:val="000000"/>
                <w:sz w:val="18"/>
                <w:szCs w:val="18"/>
                <w:lang w:eastAsia="es-CR"/>
              </w:rPr>
              <w:t>Opción de  tarjeta 1</w:t>
            </w:r>
          </w:p>
        </w:tc>
        <w:tc>
          <w:tcPr>
            <w:tcW w:w="269"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p>
        </w:tc>
        <w:tc>
          <w:tcPr>
            <w:tcW w:w="374"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2"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09" w:type="pct"/>
            <w:tcBorders>
              <w:top w:val="nil"/>
              <w:left w:val="nil"/>
              <w:bottom w:val="single" w:sz="4" w:space="0" w:color="auto"/>
              <w:right w:val="nil"/>
            </w:tcBorders>
            <w:shd w:val="clear" w:color="auto" w:fill="auto"/>
            <w:vAlign w:val="center"/>
            <w:hideMark/>
          </w:tcPr>
          <w:p w:rsidR="000B3E99" w:rsidRPr="0086627C" w:rsidRDefault="000B3E99" w:rsidP="00F27E03">
            <w:pPr>
              <w:spacing w:after="0" w:line="240" w:lineRule="auto"/>
              <w:rPr>
                <w:rFonts w:eastAsia="Times New Roman" w:cstheme="minorHAnsi"/>
                <w:sz w:val="20"/>
                <w:szCs w:val="20"/>
                <w:lang w:eastAsia="es-CR"/>
              </w:rPr>
            </w:pPr>
          </w:p>
        </w:tc>
        <w:tc>
          <w:tcPr>
            <w:tcW w:w="330"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30"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42"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90"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41"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500"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82"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6"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4" w:type="pct"/>
            <w:tcBorders>
              <w:top w:val="nil"/>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r>
      <w:tr w:rsidR="0086627C" w:rsidRPr="000B3E99" w:rsidTr="0086627C">
        <w:trPr>
          <w:trHeight w:val="699"/>
          <w:jc w:val="center"/>
        </w:trPr>
        <w:tc>
          <w:tcPr>
            <w:tcW w:w="340" w:type="pct"/>
            <w:tcBorders>
              <w:top w:val="single" w:sz="4" w:space="0" w:color="auto"/>
              <w:left w:val="nil"/>
              <w:bottom w:val="nil"/>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8"/>
                <w:szCs w:val="18"/>
                <w:lang w:eastAsia="es-CR"/>
              </w:rPr>
            </w:pPr>
            <w:r w:rsidRPr="0086627C">
              <w:rPr>
                <w:rFonts w:eastAsia="Times New Roman" w:cstheme="minorHAnsi"/>
                <w:color w:val="000000"/>
                <w:sz w:val="18"/>
                <w:szCs w:val="18"/>
                <w:lang w:eastAsia="es-CR"/>
              </w:rPr>
              <w:t>Opción de  tarjeta 2</w:t>
            </w:r>
          </w:p>
        </w:tc>
        <w:tc>
          <w:tcPr>
            <w:tcW w:w="269"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p>
        </w:tc>
        <w:tc>
          <w:tcPr>
            <w:tcW w:w="374"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09"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3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3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4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9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41"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50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8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6"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c>
          <w:tcPr>
            <w:tcW w:w="364"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sz w:val="20"/>
                <w:szCs w:val="20"/>
                <w:lang w:eastAsia="es-CR"/>
              </w:rPr>
            </w:pPr>
          </w:p>
        </w:tc>
      </w:tr>
      <w:tr w:rsidR="0086627C" w:rsidRPr="000B3E99" w:rsidTr="0086627C">
        <w:trPr>
          <w:trHeight w:val="557"/>
          <w:jc w:val="center"/>
        </w:trPr>
        <w:tc>
          <w:tcPr>
            <w:tcW w:w="340" w:type="pct"/>
            <w:tcBorders>
              <w:top w:val="nil"/>
              <w:left w:val="nil"/>
              <w:bottom w:val="nil"/>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sz w:val="18"/>
                <w:szCs w:val="18"/>
                <w:lang w:eastAsia="es-CR"/>
              </w:rPr>
            </w:pPr>
            <w:r w:rsidRPr="0086627C">
              <w:rPr>
                <w:rFonts w:eastAsia="Times New Roman" w:cstheme="minorHAnsi"/>
                <w:color w:val="000000"/>
                <w:sz w:val="18"/>
                <w:szCs w:val="18"/>
                <w:lang w:eastAsia="es-CR"/>
              </w:rPr>
              <w:t>Opción de  tarjeta 3</w:t>
            </w:r>
          </w:p>
        </w:tc>
        <w:tc>
          <w:tcPr>
            <w:tcW w:w="269"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74"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b/>
                <w:bCs/>
                <w:color w:val="000000"/>
                <w:lang w:eastAsia="es-CR"/>
              </w:rPr>
            </w:pPr>
            <w:r w:rsidRPr="0086627C">
              <w:rPr>
                <w:rFonts w:eastAsia="Times New Roman" w:cstheme="minorHAnsi"/>
                <w:b/>
                <w:bCs/>
                <w:color w:val="000000"/>
                <w:lang w:eastAsia="es-CR"/>
              </w:rPr>
              <w:t> </w:t>
            </w:r>
          </w:p>
        </w:tc>
        <w:tc>
          <w:tcPr>
            <w:tcW w:w="36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09"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3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3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4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9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41"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500"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82"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66"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c>
          <w:tcPr>
            <w:tcW w:w="364" w:type="pct"/>
            <w:tcBorders>
              <w:top w:val="single" w:sz="4" w:space="0" w:color="auto"/>
              <w:left w:val="nil"/>
              <w:bottom w:val="single" w:sz="4" w:space="0" w:color="auto"/>
              <w:right w:val="nil"/>
            </w:tcBorders>
            <w:shd w:val="clear" w:color="auto" w:fill="auto"/>
            <w:vAlign w:val="center"/>
            <w:hideMark/>
          </w:tcPr>
          <w:p w:rsidR="000B3E99" w:rsidRPr="0086627C" w:rsidRDefault="000B3E99" w:rsidP="000B3E99">
            <w:pPr>
              <w:spacing w:after="0" w:line="240" w:lineRule="auto"/>
              <w:jc w:val="center"/>
              <w:rPr>
                <w:rFonts w:eastAsia="Times New Roman" w:cstheme="minorHAnsi"/>
                <w:color w:val="000000"/>
                <w:lang w:eastAsia="es-CR"/>
              </w:rPr>
            </w:pPr>
            <w:r w:rsidRPr="0086627C">
              <w:rPr>
                <w:rFonts w:eastAsia="Times New Roman" w:cstheme="minorHAnsi"/>
                <w:color w:val="000000"/>
                <w:lang w:eastAsia="es-CR"/>
              </w:rPr>
              <w:t> </w:t>
            </w:r>
          </w:p>
        </w:tc>
      </w:tr>
      <w:tr w:rsidR="000B3E99" w:rsidRPr="000B3E99" w:rsidTr="0086627C">
        <w:trPr>
          <w:trHeight w:val="330"/>
          <w:jc w:val="center"/>
        </w:trPr>
        <w:tc>
          <w:tcPr>
            <w:tcW w:w="340" w:type="pct"/>
            <w:tcBorders>
              <w:top w:val="nil"/>
              <w:left w:val="nil"/>
              <w:bottom w:val="nil"/>
              <w:right w:val="nil"/>
            </w:tcBorders>
            <w:shd w:val="clear" w:color="auto" w:fill="auto"/>
            <w:noWrap/>
            <w:vAlign w:val="bottom"/>
            <w:hideMark/>
          </w:tcPr>
          <w:p w:rsidR="000B3E99" w:rsidRPr="0086627C" w:rsidRDefault="000B3E99" w:rsidP="000B3E99">
            <w:pPr>
              <w:spacing w:after="0" w:line="240" w:lineRule="auto"/>
              <w:jc w:val="center"/>
              <w:rPr>
                <w:rFonts w:eastAsia="Times New Roman" w:cstheme="minorHAnsi"/>
                <w:color w:val="000000"/>
                <w:lang w:eastAsia="es-CR"/>
              </w:rPr>
            </w:pPr>
          </w:p>
        </w:tc>
        <w:tc>
          <w:tcPr>
            <w:tcW w:w="4660" w:type="pct"/>
            <w:gridSpan w:val="13"/>
            <w:vMerge w:val="restart"/>
            <w:tcBorders>
              <w:top w:val="single" w:sz="4" w:space="0" w:color="auto"/>
              <w:left w:val="nil"/>
              <w:bottom w:val="nil"/>
              <w:right w:val="nil"/>
            </w:tcBorders>
            <w:shd w:val="clear" w:color="000000" w:fill="B9C7D4"/>
            <w:vAlign w:val="bottom"/>
            <w:hideMark/>
          </w:tcPr>
          <w:p w:rsidR="000B3E99" w:rsidRPr="0086627C" w:rsidRDefault="000B3E99" w:rsidP="000B3E99">
            <w:pPr>
              <w:spacing w:after="0" w:line="240" w:lineRule="auto"/>
              <w:jc w:val="both"/>
              <w:rPr>
                <w:rFonts w:eastAsia="Times New Roman" w:cstheme="minorHAnsi"/>
                <w:color w:val="000000"/>
                <w:lang w:eastAsia="es-CR"/>
              </w:rPr>
            </w:pPr>
            <w:r w:rsidRPr="0086627C">
              <w:rPr>
                <w:rFonts w:eastAsia="Times New Roman" w:cstheme="minorHAnsi"/>
                <w:color w:val="000000"/>
                <w:lang w:eastAsia="es-CR"/>
              </w:rPr>
              <w:t xml:space="preserve">A partir de los datos anteriores, se le recomienda el análisis de cada opción, de modo que preste especial atención a las tasas de interés corrientes. Igualmente, según el uso de los otros rubros, se debe determinar la relevancia en la escogencia de la mejor opción. </w:t>
            </w:r>
          </w:p>
        </w:tc>
      </w:tr>
      <w:tr w:rsidR="000B3E99" w:rsidRPr="000B3E99" w:rsidTr="0086627C">
        <w:trPr>
          <w:trHeight w:val="330"/>
          <w:jc w:val="center"/>
        </w:trPr>
        <w:tc>
          <w:tcPr>
            <w:tcW w:w="340" w:type="pct"/>
            <w:tcBorders>
              <w:top w:val="nil"/>
              <w:left w:val="nil"/>
              <w:bottom w:val="nil"/>
              <w:right w:val="nil"/>
            </w:tcBorders>
            <w:shd w:val="clear" w:color="auto" w:fill="auto"/>
            <w:noWrap/>
            <w:vAlign w:val="bottom"/>
            <w:hideMark/>
          </w:tcPr>
          <w:p w:rsidR="000B3E99" w:rsidRPr="000B3E99" w:rsidRDefault="000B3E99" w:rsidP="000B3E99">
            <w:pPr>
              <w:spacing w:after="0" w:line="240" w:lineRule="auto"/>
              <w:rPr>
                <w:rFonts w:ascii="Century Gothic" w:eastAsia="Times New Roman" w:hAnsi="Century Gothic" w:cs="Times New Roman"/>
                <w:color w:val="000000"/>
                <w:lang w:eastAsia="es-CR"/>
              </w:rPr>
            </w:pPr>
          </w:p>
        </w:tc>
        <w:tc>
          <w:tcPr>
            <w:tcW w:w="4660" w:type="pct"/>
            <w:gridSpan w:val="13"/>
            <w:vMerge/>
            <w:tcBorders>
              <w:top w:val="nil"/>
              <w:left w:val="nil"/>
              <w:bottom w:val="nil"/>
              <w:right w:val="nil"/>
            </w:tcBorders>
            <w:vAlign w:val="center"/>
            <w:hideMark/>
          </w:tcPr>
          <w:p w:rsidR="000B3E99" w:rsidRPr="000B3E99" w:rsidRDefault="000B3E99" w:rsidP="000B3E99">
            <w:pPr>
              <w:spacing w:after="0" w:line="240" w:lineRule="auto"/>
              <w:rPr>
                <w:rFonts w:ascii="Century Gothic" w:eastAsia="Times New Roman" w:hAnsi="Century Gothic" w:cs="Times New Roman"/>
                <w:color w:val="000000"/>
                <w:lang w:eastAsia="es-CR"/>
              </w:rPr>
            </w:pPr>
          </w:p>
        </w:tc>
      </w:tr>
    </w:tbl>
    <w:p w:rsidR="000B3E99" w:rsidRPr="0086627C" w:rsidRDefault="000B3E99" w:rsidP="0086627C">
      <w:pPr>
        <w:spacing w:after="0"/>
        <w:rPr>
          <w:rFonts w:ascii="Calibri Light" w:hAnsi="Calibri Light" w:cs="Calibri Light"/>
          <w:b/>
          <w:sz w:val="28"/>
        </w:rPr>
      </w:pPr>
      <w:r w:rsidRPr="0086627C">
        <w:rPr>
          <w:rFonts w:ascii="Calibri Light" w:hAnsi="Calibri Light" w:cs="Calibri Light"/>
          <w:b/>
          <w:sz w:val="24"/>
        </w:rPr>
        <w:t>Cuadro 2</w:t>
      </w:r>
    </w:p>
    <w:tbl>
      <w:tblPr>
        <w:tblStyle w:val="Tablanormal1"/>
        <w:tblW w:w="4800" w:type="pct"/>
        <w:tblInd w:w="279" w:type="dxa"/>
        <w:tblLook w:val="04A0" w:firstRow="1" w:lastRow="0" w:firstColumn="1" w:lastColumn="0" w:noHBand="0" w:noVBand="1"/>
      </w:tblPr>
      <w:tblGrid>
        <w:gridCol w:w="1262"/>
        <w:gridCol w:w="1005"/>
        <w:gridCol w:w="1169"/>
        <w:gridCol w:w="776"/>
        <w:gridCol w:w="875"/>
        <w:gridCol w:w="1279"/>
        <w:gridCol w:w="990"/>
        <w:gridCol w:w="1129"/>
        <w:gridCol w:w="1005"/>
        <w:gridCol w:w="1005"/>
        <w:gridCol w:w="1102"/>
        <w:gridCol w:w="1120"/>
      </w:tblGrid>
      <w:tr w:rsidR="000B3E99" w:rsidRPr="00D00B8C" w:rsidTr="0086627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8" w:type="pct"/>
            <w:noWrap/>
            <w:hideMark/>
          </w:tcPr>
          <w:p w:rsidR="000B3E99" w:rsidRPr="00D00B8C" w:rsidRDefault="000B3E99" w:rsidP="000B3E99">
            <w:pPr>
              <w:rPr>
                <w:rFonts w:eastAsia="Times New Roman" w:cstheme="minorHAnsi"/>
                <w:sz w:val="24"/>
                <w:szCs w:val="24"/>
                <w:lang w:eastAsia="es-CR"/>
              </w:rPr>
            </w:pPr>
          </w:p>
        </w:tc>
        <w:tc>
          <w:tcPr>
            <w:tcW w:w="4492" w:type="pct"/>
            <w:gridSpan w:val="11"/>
            <w:noWrap/>
            <w:hideMark/>
          </w:tcPr>
          <w:p w:rsidR="000B3E99" w:rsidRPr="00D00B8C" w:rsidRDefault="00157FB7" w:rsidP="000B3E9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s-CR"/>
              </w:rPr>
            </w:pPr>
            <w:r w:rsidRPr="00D00B8C">
              <w:rPr>
                <w:rFonts w:eastAsia="Times New Roman" w:cstheme="minorHAnsi"/>
                <w:color w:val="000000"/>
                <w:lang w:eastAsia="es-CR"/>
              </w:rPr>
              <w:t>Beneficios</w:t>
            </w:r>
            <w:r w:rsidR="000B3E99" w:rsidRPr="00D00B8C">
              <w:rPr>
                <w:rFonts w:eastAsia="Times New Roman" w:cstheme="minorHAnsi"/>
                <w:color w:val="000000"/>
                <w:lang w:eastAsia="es-CR"/>
              </w:rPr>
              <w:t xml:space="preserve"> </w:t>
            </w:r>
          </w:p>
        </w:tc>
      </w:tr>
      <w:tr w:rsidR="00D00B8C" w:rsidRPr="00D00B8C" w:rsidTr="0086627C">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08" w:type="pct"/>
            <w:hideMark/>
          </w:tcPr>
          <w:p w:rsidR="000B3E99" w:rsidRPr="00D00B8C" w:rsidRDefault="000B3E99" w:rsidP="0086627C">
            <w:pPr>
              <w:jc w:val="center"/>
              <w:rPr>
                <w:rFonts w:eastAsia="Times New Roman" w:cstheme="minorHAnsi"/>
                <w:color w:val="000000"/>
                <w:lang w:eastAsia="es-CR"/>
              </w:rPr>
            </w:pPr>
          </w:p>
        </w:tc>
        <w:tc>
          <w:tcPr>
            <w:tcW w:w="392"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proofErr w:type="spellStart"/>
            <w:r w:rsidRPr="00D00B8C">
              <w:rPr>
                <w:rFonts w:eastAsia="Times New Roman" w:cstheme="minorHAnsi"/>
                <w:color w:val="000000"/>
                <w:sz w:val="20"/>
                <w:szCs w:val="20"/>
                <w:lang w:eastAsia="es-CR"/>
              </w:rPr>
              <w:t>Cashback</w:t>
            </w:r>
            <w:proofErr w:type="spellEnd"/>
          </w:p>
        </w:tc>
        <w:tc>
          <w:tcPr>
            <w:tcW w:w="466"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Descuentos</w:t>
            </w:r>
          </w:p>
        </w:tc>
        <w:tc>
          <w:tcPr>
            <w:tcW w:w="288"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Millas</w:t>
            </w:r>
          </w:p>
        </w:tc>
        <w:tc>
          <w:tcPr>
            <w:tcW w:w="333"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Puntos</w:t>
            </w:r>
          </w:p>
        </w:tc>
        <w:tc>
          <w:tcPr>
            <w:tcW w:w="516"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Aceptación internacional</w:t>
            </w:r>
          </w:p>
        </w:tc>
        <w:tc>
          <w:tcPr>
            <w:tcW w:w="385"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Seguro gratuito</w:t>
            </w:r>
          </w:p>
        </w:tc>
        <w:tc>
          <w:tcPr>
            <w:tcW w:w="448"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No tiene cobro de anualidad</w:t>
            </w:r>
          </w:p>
        </w:tc>
        <w:tc>
          <w:tcPr>
            <w:tcW w:w="392"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Acceso a tarjeta virtual</w:t>
            </w:r>
          </w:p>
        </w:tc>
        <w:tc>
          <w:tcPr>
            <w:tcW w:w="392"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Compras con 0 interés</w:t>
            </w:r>
          </w:p>
        </w:tc>
        <w:tc>
          <w:tcPr>
            <w:tcW w:w="436"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Protección de compras</w:t>
            </w:r>
          </w:p>
        </w:tc>
        <w:tc>
          <w:tcPr>
            <w:tcW w:w="446" w:type="pct"/>
            <w:hideMark/>
          </w:tcPr>
          <w:p w:rsidR="000B3E99" w:rsidRPr="00D00B8C" w:rsidRDefault="000B3E99" w:rsidP="0086627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R"/>
              </w:rPr>
            </w:pPr>
            <w:r w:rsidRPr="00D00B8C">
              <w:rPr>
                <w:rFonts w:eastAsia="Times New Roman" w:cstheme="minorHAnsi"/>
                <w:color w:val="000000"/>
                <w:sz w:val="20"/>
                <w:szCs w:val="20"/>
                <w:lang w:eastAsia="es-CR"/>
              </w:rPr>
              <w:t>Asistencia para viajes</w:t>
            </w:r>
          </w:p>
        </w:tc>
      </w:tr>
      <w:tr w:rsidR="00D00B8C" w:rsidRPr="00D00B8C" w:rsidTr="0086627C">
        <w:trPr>
          <w:trHeight w:val="466"/>
        </w:trPr>
        <w:tc>
          <w:tcPr>
            <w:cnfStyle w:val="001000000000" w:firstRow="0" w:lastRow="0" w:firstColumn="1" w:lastColumn="0" w:oddVBand="0" w:evenVBand="0" w:oddHBand="0" w:evenHBand="0" w:firstRowFirstColumn="0" w:firstRowLastColumn="0" w:lastRowFirstColumn="0" w:lastRowLastColumn="0"/>
            <w:tcW w:w="508" w:type="pct"/>
            <w:hideMark/>
          </w:tcPr>
          <w:p w:rsidR="000B3E99" w:rsidRPr="00D00B8C" w:rsidRDefault="000B3E99" w:rsidP="000B3E99">
            <w:pPr>
              <w:jc w:val="center"/>
              <w:rPr>
                <w:rFonts w:eastAsia="Times New Roman" w:cstheme="minorHAnsi"/>
                <w:color w:val="000000"/>
                <w:lang w:eastAsia="es-CR"/>
              </w:rPr>
            </w:pPr>
            <w:r w:rsidRPr="00D00B8C">
              <w:rPr>
                <w:rFonts w:eastAsia="Times New Roman" w:cstheme="minorHAnsi"/>
                <w:color w:val="000000"/>
                <w:lang w:eastAsia="es-CR"/>
              </w:rPr>
              <w:t>Opción de  tarjeta 1</w:t>
            </w: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6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288"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33"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51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85"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48"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3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4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r>
      <w:tr w:rsidR="00D00B8C" w:rsidRPr="00D00B8C" w:rsidTr="0086627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08" w:type="pct"/>
            <w:hideMark/>
          </w:tcPr>
          <w:p w:rsidR="000B3E99" w:rsidRPr="00D00B8C" w:rsidRDefault="000B3E99" w:rsidP="000B3E99">
            <w:pPr>
              <w:jc w:val="center"/>
              <w:rPr>
                <w:rFonts w:eastAsia="Times New Roman" w:cstheme="minorHAnsi"/>
                <w:color w:val="000000"/>
                <w:lang w:eastAsia="es-CR"/>
              </w:rPr>
            </w:pPr>
            <w:r w:rsidRPr="00D00B8C">
              <w:rPr>
                <w:rFonts w:eastAsia="Times New Roman" w:cstheme="minorHAnsi"/>
                <w:color w:val="000000"/>
                <w:lang w:eastAsia="es-CR"/>
              </w:rPr>
              <w:t>Opción de  tarjeta 2</w:t>
            </w:r>
          </w:p>
        </w:tc>
        <w:tc>
          <w:tcPr>
            <w:tcW w:w="392"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466"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288"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333"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bookmarkStart w:id="0" w:name="_GoBack"/>
            <w:bookmarkEnd w:id="0"/>
          </w:p>
        </w:tc>
        <w:tc>
          <w:tcPr>
            <w:tcW w:w="516"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385"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448"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436"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c>
          <w:tcPr>
            <w:tcW w:w="446" w:type="pct"/>
          </w:tcPr>
          <w:p w:rsidR="000B3E99" w:rsidRPr="00D00B8C" w:rsidRDefault="000B3E99" w:rsidP="000B3E9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lang w:eastAsia="es-CR"/>
              </w:rPr>
            </w:pPr>
          </w:p>
        </w:tc>
      </w:tr>
      <w:tr w:rsidR="00D00B8C" w:rsidRPr="00D00B8C" w:rsidTr="0086627C">
        <w:trPr>
          <w:trHeight w:val="584"/>
        </w:trPr>
        <w:tc>
          <w:tcPr>
            <w:cnfStyle w:val="001000000000" w:firstRow="0" w:lastRow="0" w:firstColumn="1" w:lastColumn="0" w:oddVBand="0" w:evenVBand="0" w:oddHBand="0" w:evenHBand="0" w:firstRowFirstColumn="0" w:firstRowLastColumn="0" w:lastRowFirstColumn="0" w:lastRowLastColumn="0"/>
            <w:tcW w:w="508" w:type="pct"/>
            <w:hideMark/>
          </w:tcPr>
          <w:p w:rsidR="000B3E99" w:rsidRPr="00D00B8C" w:rsidRDefault="000B3E99" w:rsidP="000B3E99">
            <w:pPr>
              <w:jc w:val="center"/>
              <w:rPr>
                <w:rFonts w:eastAsia="Times New Roman" w:cstheme="minorHAnsi"/>
                <w:color w:val="000000"/>
                <w:lang w:eastAsia="es-CR"/>
              </w:rPr>
            </w:pPr>
            <w:r w:rsidRPr="00D00B8C">
              <w:rPr>
                <w:rFonts w:eastAsia="Times New Roman" w:cstheme="minorHAnsi"/>
                <w:color w:val="000000"/>
                <w:lang w:eastAsia="es-CR"/>
              </w:rPr>
              <w:t>Opción de  tarjeta 3</w:t>
            </w: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6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288"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33"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51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85"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48"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392"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3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c>
          <w:tcPr>
            <w:tcW w:w="446" w:type="pct"/>
          </w:tcPr>
          <w:p w:rsidR="000B3E99" w:rsidRPr="00D00B8C" w:rsidRDefault="000B3E99" w:rsidP="000B3E9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lang w:eastAsia="es-CR"/>
              </w:rPr>
            </w:pPr>
          </w:p>
        </w:tc>
      </w:tr>
      <w:tr w:rsidR="0086627C" w:rsidRPr="00D00B8C" w:rsidTr="0086627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000" w:type="pct"/>
            <w:gridSpan w:val="12"/>
            <w:noWrap/>
            <w:hideMark/>
          </w:tcPr>
          <w:p w:rsidR="0086627C" w:rsidRPr="0086627C" w:rsidRDefault="0086627C" w:rsidP="000B3E99">
            <w:pPr>
              <w:jc w:val="both"/>
              <w:rPr>
                <w:rFonts w:eastAsia="Times New Roman" w:cstheme="minorHAnsi"/>
                <w:b w:val="0"/>
                <w:color w:val="000000"/>
                <w:lang w:eastAsia="es-CR"/>
              </w:rPr>
            </w:pPr>
            <w:r w:rsidRPr="0086627C">
              <w:rPr>
                <w:rFonts w:eastAsia="Times New Roman" w:cstheme="minorHAnsi"/>
                <w:b w:val="0"/>
                <w:color w:val="000000"/>
                <w:lang w:eastAsia="es-CR"/>
              </w:rPr>
              <w:t xml:space="preserve">Los datos a nivel no económico, no deben convertirse en el factor decisorio sobre la elección de la tarjeta de crédito, sin embargo, si puede permear en la posición final. Recuerde que estos factores relacionados con beneficios deben valorarse según sus necesidades y contexto, por ejemplo, si tiene hijos y la tarjeta brinda compra </w:t>
            </w:r>
            <w:proofErr w:type="gramStart"/>
            <w:r w:rsidRPr="0086627C">
              <w:rPr>
                <w:rFonts w:eastAsia="Times New Roman" w:cstheme="minorHAnsi"/>
                <w:b w:val="0"/>
                <w:color w:val="000000"/>
                <w:lang w:eastAsia="es-CR"/>
              </w:rPr>
              <w:t>cero interés</w:t>
            </w:r>
            <w:proofErr w:type="gramEnd"/>
            <w:r w:rsidRPr="0086627C">
              <w:rPr>
                <w:rFonts w:eastAsia="Times New Roman" w:cstheme="minorHAnsi"/>
                <w:b w:val="0"/>
                <w:color w:val="000000"/>
                <w:lang w:eastAsia="es-CR"/>
              </w:rPr>
              <w:t xml:space="preserve"> para útiles escolares, puede resultar en un aspecto relevante a tomar en cuenta.  </w:t>
            </w:r>
          </w:p>
        </w:tc>
      </w:tr>
      <w:permEnd w:id="1818376311"/>
    </w:tbl>
    <w:p w:rsidR="002D3D54" w:rsidRDefault="002D3D54" w:rsidP="00003B12">
      <w:pPr>
        <w:spacing w:after="0" w:line="240" w:lineRule="auto"/>
        <w:jc w:val="center"/>
        <w:rPr>
          <w:rFonts w:ascii="Century Gothic" w:eastAsia="Times New Roman" w:hAnsi="Century Gothic" w:cs="Times New Roman"/>
          <w:b/>
          <w:bCs/>
          <w:color w:val="000000"/>
          <w:lang w:eastAsia="es-CR"/>
        </w:rPr>
        <w:sectPr w:rsidR="002D3D54" w:rsidSect="00FA2906">
          <w:pgSz w:w="15840" w:h="12240" w:orient="landscape"/>
          <w:pgMar w:top="1701" w:right="1417" w:bottom="1701" w:left="1417" w:header="708" w:footer="708" w:gutter="0"/>
          <w:cols w:space="708"/>
          <w:formProt w:val="0"/>
          <w:docGrid w:linePitch="360"/>
        </w:sectPr>
      </w:pPr>
    </w:p>
    <w:tbl>
      <w:tblPr>
        <w:tblW w:w="13750" w:type="dxa"/>
        <w:tblCellMar>
          <w:left w:w="70" w:type="dxa"/>
          <w:right w:w="70" w:type="dxa"/>
        </w:tblCellMar>
        <w:tblLook w:val="04A0" w:firstRow="1" w:lastRow="0" w:firstColumn="1" w:lastColumn="0" w:noHBand="0" w:noVBand="1"/>
      </w:tblPr>
      <w:tblGrid>
        <w:gridCol w:w="13750"/>
      </w:tblGrid>
      <w:tr w:rsidR="00DA64AB" w:rsidRPr="00655709" w:rsidTr="00003B12">
        <w:trPr>
          <w:trHeight w:val="330"/>
        </w:trPr>
        <w:tc>
          <w:tcPr>
            <w:tcW w:w="13750" w:type="dxa"/>
            <w:tcBorders>
              <w:top w:val="nil"/>
              <w:left w:val="nil"/>
              <w:bottom w:val="nil"/>
              <w:right w:val="nil"/>
            </w:tcBorders>
            <w:shd w:val="clear" w:color="000000" w:fill="6E8BA6"/>
            <w:noWrap/>
            <w:vAlign w:val="bottom"/>
            <w:hideMark/>
          </w:tcPr>
          <w:p w:rsidR="00DA64AB" w:rsidRPr="00655709" w:rsidRDefault="00DA64AB" w:rsidP="00003B12">
            <w:pPr>
              <w:spacing w:after="0" w:line="240" w:lineRule="auto"/>
              <w:jc w:val="center"/>
              <w:rPr>
                <w:rFonts w:ascii="Century Gothic" w:eastAsia="Times New Roman" w:hAnsi="Century Gothic" w:cs="Times New Roman"/>
                <w:b/>
                <w:bCs/>
                <w:color w:val="000000"/>
                <w:lang w:eastAsia="es-CR"/>
              </w:rPr>
            </w:pPr>
            <w:r w:rsidRPr="00655709">
              <w:rPr>
                <w:rFonts w:ascii="Century Gothic" w:eastAsia="Times New Roman" w:hAnsi="Century Gothic" w:cs="Times New Roman"/>
                <w:b/>
                <w:bCs/>
                <w:color w:val="000000"/>
                <w:lang w:eastAsia="es-CR"/>
              </w:rPr>
              <w:lastRenderedPageBreak/>
              <w:t>Conceptos básicos sobre las tarjetas de crédito</w:t>
            </w:r>
          </w:p>
        </w:tc>
      </w:tr>
    </w:tbl>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Tarjeta de crédito</w:t>
      </w:r>
      <w:r w:rsidRPr="00655709">
        <w:rPr>
          <w:rFonts w:ascii="Century Gothic" w:eastAsia="Times New Roman" w:hAnsi="Century Gothic" w:cs="Times New Roman"/>
          <w:color w:val="000000"/>
          <w:sz w:val="20"/>
          <w:szCs w:val="20"/>
          <w:lang w:eastAsia="es-CR"/>
        </w:rPr>
        <w:t>: Es un medio de pago emitido por una entidad financiera, que permite la realización de gastos por parte del portador, que pueden ser pagados posteriormente. Son llamadas de crédito porque cualquier compra que se realice es un préstamo otorgado por la institución emisora, el cual debe pagar en un tiempo definido.</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Tarjetahabiente</w:t>
      </w:r>
      <w:r w:rsidRPr="00655709">
        <w:rPr>
          <w:rFonts w:ascii="Century Gothic" w:eastAsia="Times New Roman" w:hAnsi="Century Gothic" w:cs="Times New Roman"/>
          <w:color w:val="000000"/>
          <w:sz w:val="20"/>
          <w:szCs w:val="20"/>
          <w:lang w:eastAsia="es-CR"/>
        </w:rPr>
        <w:t>: Término con el que se refiere al usuario de una tarjeta, ya sea de crédito o débito.</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Emisor:</w:t>
      </w:r>
      <w:r w:rsidRPr="00655709">
        <w:rPr>
          <w:rFonts w:ascii="Century Gothic" w:eastAsia="Times New Roman" w:hAnsi="Century Gothic" w:cs="Times New Roman"/>
          <w:color w:val="000000"/>
          <w:sz w:val="20"/>
          <w:szCs w:val="20"/>
          <w:lang w:eastAsia="es-CR"/>
        </w:rPr>
        <w:t xml:space="preserve"> Corresponde a la entidad financiera que otorga la tarjeta.</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Límite de crédito</w:t>
      </w:r>
      <w:r w:rsidRPr="00655709">
        <w:rPr>
          <w:rFonts w:ascii="Century Gothic" w:eastAsia="Times New Roman" w:hAnsi="Century Gothic" w:cs="Times New Roman"/>
          <w:color w:val="000000"/>
          <w:sz w:val="20"/>
          <w:szCs w:val="20"/>
          <w:lang w:eastAsia="es-CR"/>
        </w:rPr>
        <w:t>: Es el monto máximo que el tarjetahabiente tiene disponible para consumo o retiro de efectivo autorizado por la entidad emisora.</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Fecha de corte:</w:t>
      </w:r>
      <w:r w:rsidRPr="00655709">
        <w:rPr>
          <w:rFonts w:ascii="Century Gothic" w:eastAsia="Times New Roman" w:hAnsi="Century Gothic" w:cs="Times New Roman"/>
          <w:color w:val="000000"/>
          <w:sz w:val="20"/>
          <w:szCs w:val="20"/>
          <w:lang w:eastAsia="es-CR"/>
        </w:rPr>
        <w:t xml:space="preserve"> Es la fecha mensual en que la entidad financiera realiza una sumatoria de todas sus compras y cargos autorizados. Por ejemplo, si se tiene que la fecha de corte es el 10 de cada mes, su estado de cuenta va a indicar los gastos que se han realizado desde el día 11 hasta la </w:t>
      </w:r>
      <w:r w:rsidR="00D00B8C" w:rsidRPr="00655709">
        <w:rPr>
          <w:rFonts w:ascii="Century Gothic" w:eastAsia="Times New Roman" w:hAnsi="Century Gothic" w:cs="Times New Roman"/>
          <w:color w:val="000000"/>
          <w:sz w:val="20"/>
          <w:szCs w:val="20"/>
          <w:lang w:eastAsia="es-CR"/>
        </w:rPr>
        <w:t>medianoche</w:t>
      </w:r>
      <w:r w:rsidRPr="00655709">
        <w:rPr>
          <w:rFonts w:ascii="Century Gothic" w:eastAsia="Times New Roman" w:hAnsi="Century Gothic" w:cs="Times New Roman"/>
          <w:color w:val="000000"/>
          <w:sz w:val="20"/>
          <w:szCs w:val="20"/>
          <w:lang w:eastAsia="es-CR"/>
        </w:rPr>
        <w:t xml:space="preserve"> del día 10 del siguiente mes.</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 xml:space="preserve">Cuota o Pago mínimo: </w:t>
      </w:r>
      <w:r w:rsidRPr="00655709">
        <w:rPr>
          <w:rFonts w:ascii="Century Gothic" w:eastAsia="Times New Roman" w:hAnsi="Century Gothic" w:cs="Times New Roman"/>
          <w:color w:val="000000"/>
          <w:sz w:val="20"/>
          <w:szCs w:val="20"/>
          <w:lang w:eastAsia="es-CR"/>
        </w:rPr>
        <w:t>Es la cantidad más pequeña requerida por la institución emisora para conservar al día su tarjeta, incluye intereses, comisiones y una amortización a la deuda principal. Sin embargo, se compone por un porcentaje muy bajo de la deuda total, por lo que sí solo paga eso, puede tardar mucho tiempo en cancelarlo y gastar la mayoría del pago en intereses.</w:t>
      </w:r>
    </w:p>
    <w:p w:rsidR="00D00B8C"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Pago de contado:</w:t>
      </w:r>
      <w:r w:rsidRPr="00655709">
        <w:rPr>
          <w:rFonts w:ascii="Century Gothic" w:eastAsia="Times New Roman" w:hAnsi="Century Gothic" w:cs="Times New Roman"/>
          <w:color w:val="000000"/>
          <w:sz w:val="20"/>
          <w:szCs w:val="20"/>
          <w:lang w:eastAsia="es-CR"/>
        </w:rPr>
        <w:t xml:space="preserve"> Es el pago total de la deuda con la institución emisora. El mismo se debe realizar en la fecha indicada y permite devolver el dinero utilizado sin generar intereses.</w:t>
      </w:r>
    </w:p>
    <w:p w:rsidR="00D00B8C"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Saldo:</w:t>
      </w:r>
      <w:r w:rsidRPr="00655709">
        <w:rPr>
          <w:rFonts w:ascii="Century Gothic" w:eastAsia="Times New Roman" w:hAnsi="Century Gothic" w:cs="Times New Roman"/>
          <w:color w:val="000000"/>
          <w:sz w:val="20"/>
          <w:szCs w:val="20"/>
          <w:lang w:eastAsia="es-CR"/>
        </w:rPr>
        <w:t xml:space="preserve"> Es la cantidad de dinero que se debe a la entidad financiera después de que haya efectuado el respectivo pago mensual. </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Intereses corrientes:</w:t>
      </w:r>
      <w:r w:rsidRPr="00655709">
        <w:rPr>
          <w:rFonts w:ascii="Century Gothic" w:eastAsia="Times New Roman" w:hAnsi="Century Gothic" w:cs="Times New Roman"/>
          <w:color w:val="000000"/>
          <w:sz w:val="20"/>
          <w:szCs w:val="20"/>
          <w:lang w:eastAsia="es-CR"/>
        </w:rPr>
        <w:t xml:space="preserve"> Según la página 123cuenta.com son un porcentaje del saldo adeudado al corte anterior, sin incluir los cargos del mes presente. Se </w:t>
      </w:r>
      <w:r w:rsidR="00D00B8C">
        <w:rPr>
          <w:rFonts w:ascii="Century Gothic" w:eastAsia="Times New Roman" w:hAnsi="Century Gothic" w:cs="Times New Roman"/>
          <w:color w:val="000000"/>
          <w:sz w:val="20"/>
          <w:szCs w:val="20"/>
          <w:lang w:eastAsia="es-CR"/>
        </w:rPr>
        <w:t>deben pagar estos intereses</w:t>
      </w:r>
      <w:r w:rsidRPr="00655709">
        <w:rPr>
          <w:rFonts w:ascii="Century Gothic" w:eastAsia="Times New Roman" w:hAnsi="Century Gothic" w:cs="Times New Roman"/>
          <w:color w:val="000000"/>
          <w:sz w:val="20"/>
          <w:szCs w:val="20"/>
          <w:lang w:eastAsia="es-CR"/>
        </w:rPr>
        <w:t xml:space="preserve"> solo si el mes anterior se </w:t>
      </w:r>
      <w:r w:rsidR="00D00B8C" w:rsidRPr="00655709">
        <w:rPr>
          <w:rFonts w:ascii="Century Gothic" w:eastAsia="Times New Roman" w:hAnsi="Century Gothic" w:cs="Times New Roman"/>
          <w:color w:val="000000"/>
          <w:sz w:val="20"/>
          <w:szCs w:val="20"/>
          <w:lang w:eastAsia="es-CR"/>
        </w:rPr>
        <w:t>realizó</w:t>
      </w:r>
      <w:r w:rsidRPr="00655709">
        <w:rPr>
          <w:rFonts w:ascii="Century Gothic" w:eastAsia="Times New Roman" w:hAnsi="Century Gothic" w:cs="Times New Roman"/>
          <w:color w:val="000000"/>
          <w:sz w:val="20"/>
          <w:szCs w:val="20"/>
          <w:lang w:eastAsia="es-CR"/>
        </w:rPr>
        <w:t xml:space="preserve"> un abono parcial al saldo de la tarjeta de crédito, pero si se pagó de contado, estos intereses no se cobran. A mayor tiempo de financiamiento, mayor será el costo de los intereses.</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 xml:space="preserve">Intereses moratorios: </w:t>
      </w:r>
      <w:r w:rsidRPr="00655709">
        <w:rPr>
          <w:rFonts w:ascii="Century Gothic" w:eastAsia="Times New Roman" w:hAnsi="Century Gothic" w:cs="Times New Roman"/>
          <w:color w:val="000000"/>
          <w:sz w:val="20"/>
          <w:szCs w:val="20"/>
          <w:lang w:eastAsia="es-CR"/>
        </w:rPr>
        <w:t>Son intereses que se cobran por hacer los pagos después de la fecha establecida. Se calculan según el número de días de atraso.</w:t>
      </w:r>
    </w:p>
    <w:p w:rsidR="00DA64AB" w:rsidRDefault="00DA64AB" w:rsidP="0086627C">
      <w:pPr>
        <w:spacing w:after="0" w:line="276" w:lineRule="auto"/>
        <w:jc w:val="both"/>
        <w:rPr>
          <w:rFonts w:ascii="Century Gothic" w:eastAsia="Times New Roman" w:hAnsi="Century Gothic" w:cs="Times New Roman"/>
          <w:color w:val="000000"/>
          <w:sz w:val="20"/>
          <w:szCs w:val="20"/>
          <w:lang w:eastAsia="es-CR"/>
        </w:rPr>
      </w:pPr>
      <w:r w:rsidRPr="00655709">
        <w:rPr>
          <w:rFonts w:ascii="Century Gothic" w:eastAsia="Times New Roman" w:hAnsi="Century Gothic" w:cs="Times New Roman"/>
          <w:b/>
          <w:bCs/>
          <w:color w:val="000000"/>
          <w:sz w:val="20"/>
          <w:szCs w:val="20"/>
          <w:lang w:eastAsia="es-CR"/>
        </w:rPr>
        <w:t xml:space="preserve">Gastos administrativos por cuenta en atraso: </w:t>
      </w:r>
      <w:r w:rsidRPr="00655709">
        <w:rPr>
          <w:rFonts w:ascii="Century Gothic" w:eastAsia="Times New Roman" w:hAnsi="Century Gothic" w:cs="Times New Roman"/>
          <w:color w:val="000000"/>
          <w:sz w:val="20"/>
          <w:szCs w:val="20"/>
          <w:lang w:eastAsia="es-CR"/>
        </w:rPr>
        <w:t>Los mismos son manejados por la mayoría de entidades financieras y corresponden a un cobro extra por la realización de las gestiones de cobro.</w:t>
      </w:r>
    </w:p>
    <w:p w:rsidR="00DA64AB" w:rsidRDefault="00DA64AB" w:rsidP="0086627C">
      <w:pPr>
        <w:spacing w:after="0" w:line="276" w:lineRule="auto"/>
        <w:jc w:val="both"/>
        <w:rPr>
          <w:rFonts w:ascii="Calibri Light" w:hAnsi="Calibri Light" w:cs="Calibri Light"/>
        </w:rPr>
      </w:pPr>
      <w:r w:rsidRPr="00655709">
        <w:rPr>
          <w:rFonts w:ascii="Century Gothic" w:eastAsia="Times New Roman" w:hAnsi="Century Gothic" w:cs="Times New Roman"/>
          <w:b/>
          <w:bCs/>
          <w:color w:val="000000"/>
          <w:sz w:val="20"/>
          <w:szCs w:val="20"/>
          <w:lang w:eastAsia="es-CR"/>
        </w:rPr>
        <w:t xml:space="preserve">Anualidades: </w:t>
      </w:r>
      <w:r w:rsidRPr="00655709">
        <w:rPr>
          <w:rFonts w:ascii="Century Gothic" w:eastAsia="Times New Roman" w:hAnsi="Century Gothic" w:cs="Times New Roman"/>
          <w:color w:val="000000"/>
          <w:sz w:val="20"/>
          <w:szCs w:val="20"/>
          <w:lang w:eastAsia="es-CR"/>
        </w:rPr>
        <w:t>Monto que se cobra por parte del emisor de manera anual, por los servicios brindado por una tarjeta de crédito.</w:t>
      </w:r>
    </w:p>
    <w:p w:rsidR="00DA64AB" w:rsidRDefault="00DA64AB" w:rsidP="00FA2906">
      <w:pPr>
        <w:jc w:val="center"/>
        <w:rPr>
          <w:rFonts w:ascii="Calibri Light" w:hAnsi="Calibri Light" w:cs="Calibri Light"/>
        </w:rPr>
      </w:pPr>
    </w:p>
    <w:p w:rsidR="0086627C" w:rsidRDefault="0086627C" w:rsidP="00FA2906">
      <w:pPr>
        <w:jc w:val="center"/>
        <w:rPr>
          <w:rFonts w:ascii="Calibri Light" w:hAnsi="Calibri Light" w:cs="Calibri Light"/>
        </w:rPr>
      </w:pPr>
    </w:p>
    <w:p w:rsidR="0086627C" w:rsidRDefault="0086627C" w:rsidP="00FA2906">
      <w:pPr>
        <w:jc w:val="center"/>
        <w:rPr>
          <w:rFonts w:ascii="Calibri Light" w:hAnsi="Calibri Light" w:cs="Calibri Light"/>
        </w:rPr>
      </w:pPr>
    </w:p>
    <w:p w:rsidR="0086627C" w:rsidRDefault="0086627C" w:rsidP="00FA2906">
      <w:pPr>
        <w:jc w:val="center"/>
        <w:rPr>
          <w:rFonts w:ascii="Calibri Light" w:hAnsi="Calibri Light" w:cs="Calibri Light"/>
        </w:rPr>
      </w:pPr>
    </w:p>
    <w:p w:rsidR="004E47A5" w:rsidRPr="004E47A5" w:rsidRDefault="004E47A5" w:rsidP="000B3E99">
      <w:pPr>
        <w:shd w:val="clear" w:color="auto" w:fill="7D97AF"/>
        <w:tabs>
          <w:tab w:val="left" w:pos="5850"/>
        </w:tabs>
        <w:jc w:val="center"/>
        <w:rPr>
          <w:rFonts w:ascii="Century Gothic" w:hAnsi="Century Gothic"/>
          <w:b/>
        </w:rPr>
      </w:pPr>
      <w:r w:rsidRPr="004E47A5">
        <w:rPr>
          <w:rFonts w:ascii="Century Gothic" w:hAnsi="Century Gothic"/>
          <w:b/>
        </w:rPr>
        <w:lastRenderedPageBreak/>
        <w:t>Otras Recomendaciones</w:t>
      </w:r>
    </w:p>
    <w:p w:rsidR="006F236F" w:rsidRPr="006F236F" w:rsidRDefault="006F236F" w:rsidP="004E47A5">
      <w:pPr>
        <w:tabs>
          <w:tab w:val="left" w:pos="5850"/>
        </w:tabs>
        <w:rPr>
          <w:rFonts w:ascii="Century Gothic" w:hAnsi="Century Gothic"/>
          <w:sz w:val="21"/>
          <w:szCs w:val="21"/>
        </w:rPr>
      </w:pPr>
      <w:r w:rsidRPr="006F236F">
        <w:rPr>
          <w:rFonts w:ascii="Century Gothic" w:hAnsi="Century Gothic"/>
          <w:sz w:val="21"/>
          <w:szCs w:val="21"/>
        </w:rPr>
        <w:t>1. Antes de elegir la tarjeta de crédito, primeramente, es importante que defina cuál será el uso que le dará. Tenga claro qué quiere hacer con ella, y aún más importante, cómo funciona.</w:t>
      </w:r>
      <w:r w:rsidR="004E47A5" w:rsidRPr="006F236F">
        <w:rPr>
          <w:rFonts w:ascii="Century Gothic" w:hAnsi="Century Gothic"/>
          <w:sz w:val="21"/>
          <w:szCs w:val="21"/>
        </w:rPr>
        <w:tab/>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 xml:space="preserve">2. Determine, por ejemplo, si la va a utilizar para compras de alimentos, un viaje, compras por internet, emergencias, entre otros. Esto le permitirá determinar con claridad qué necesita, cuáles beneficios le servirán mejor, qué tipo de seguros requiere, etc. </w:t>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3. Siempre pague al contado. Evite utilizar la tarjeta como si fuera un préstamo a varios años porque eso sólo le generará un aumento exorbitante de su deuda. Para esto, asegúrese que tiene la capacidad de pagar todo lo que gasta.</w:t>
      </w:r>
      <w:r w:rsidRPr="006F236F">
        <w:rPr>
          <w:rFonts w:ascii="Century Gothic" w:hAnsi="Century Gothic"/>
          <w:sz w:val="21"/>
          <w:szCs w:val="21"/>
        </w:rPr>
        <w:tab/>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4. Revise su estado de cuenta. Verifique las compras realizadas y los intereses cobrados. Reconozca cada punto y si no comprende algo, comuníquese con el emisor de la tarjeta.</w:t>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5. Siempre sea puntual con los pagos, esto ayudará su historial crediticio y evitará cargos por morosidad.</w:t>
      </w:r>
      <w:r w:rsidRPr="006F236F">
        <w:rPr>
          <w:rFonts w:ascii="Century Gothic" w:hAnsi="Century Gothic"/>
          <w:sz w:val="21"/>
          <w:szCs w:val="21"/>
        </w:rPr>
        <w:tab/>
      </w:r>
      <w:r w:rsidRPr="006F236F">
        <w:rPr>
          <w:rFonts w:ascii="Century Gothic" w:hAnsi="Century Gothic"/>
          <w:sz w:val="21"/>
          <w:szCs w:val="21"/>
        </w:rPr>
        <w:tab/>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6. Evite realizar adelantos de efectivo, ya que estos suelen tener comisiones y una alta tasa de interés.</w:t>
      </w:r>
      <w:r w:rsidRPr="006F236F">
        <w:rPr>
          <w:rFonts w:ascii="Century Gothic" w:hAnsi="Century Gothic"/>
          <w:sz w:val="21"/>
          <w:szCs w:val="21"/>
        </w:rPr>
        <w:tab/>
      </w:r>
    </w:p>
    <w:p w:rsidR="006F236F" w:rsidRPr="006F236F" w:rsidRDefault="006F236F" w:rsidP="006F236F">
      <w:pPr>
        <w:tabs>
          <w:tab w:val="left" w:pos="5850"/>
        </w:tabs>
        <w:jc w:val="both"/>
        <w:rPr>
          <w:rFonts w:ascii="Century Gothic" w:hAnsi="Century Gothic"/>
          <w:sz w:val="21"/>
          <w:szCs w:val="21"/>
        </w:rPr>
      </w:pPr>
      <w:r w:rsidRPr="006F236F">
        <w:rPr>
          <w:rFonts w:ascii="Century Gothic" w:hAnsi="Century Gothic"/>
          <w:sz w:val="21"/>
          <w:szCs w:val="21"/>
        </w:rPr>
        <w:t xml:space="preserve">7. Si va a realizar una compra, siempre esté pendiente de la fecha de corte. Esto porque si lo hace un día antes del corte, deberá pagar el monto en el próximo pago, mientras </w:t>
      </w:r>
      <w:r w:rsidR="00D00B8C" w:rsidRPr="006F236F">
        <w:rPr>
          <w:rFonts w:ascii="Century Gothic" w:hAnsi="Century Gothic"/>
          <w:sz w:val="21"/>
          <w:szCs w:val="21"/>
        </w:rPr>
        <w:t>que,</w:t>
      </w:r>
      <w:r w:rsidRPr="006F236F">
        <w:rPr>
          <w:rFonts w:ascii="Century Gothic" w:hAnsi="Century Gothic"/>
          <w:sz w:val="21"/>
          <w:szCs w:val="21"/>
        </w:rPr>
        <w:t xml:space="preserve"> si lo realiza después del corte, tendrá más cantidad de días para realizar el pago.</w:t>
      </w:r>
    </w:p>
    <w:p w:rsidR="004E4B21" w:rsidRPr="00562AB2" w:rsidRDefault="006F236F" w:rsidP="00DA64AB">
      <w:pPr>
        <w:tabs>
          <w:tab w:val="left" w:pos="5850"/>
        </w:tabs>
        <w:jc w:val="both"/>
      </w:pPr>
      <w:r w:rsidRPr="006F236F">
        <w:rPr>
          <w:rFonts w:ascii="Century Gothic" w:hAnsi="Century Gothic"/>
          <w:sz w:val="21"/>
          <w:szCs w:val="21"/>
        </w:rPr>
        <w:t>8. Si viaja al extranjero y piensa utilizar la tarjeta, es importante que lo reporte con la entidad financiera.</w:t>
      </w:r>
      <w:r w:rsidRPr="006F236F">
        <w:rPr>
          <w:rFonts w:ascii="Century Gothic" w:hAnsi="Century Gothic"/>
          <w:sz w:val="21"/>
          <w:szCs w:val="21"/>
        </w:rPr>
        <w:tab/>
      </w:r>
      <w:r w:rsidRPr="006F236F">
        <w:rPr>
          <w:rFonts w:ascii="Century Gothic" w:hAnsi="Century Gothic"/>
        </w:rPr>
        <w:tab/>
      </w:r>
      <w:r w:rsidRPr="006F236F">
        <w:rPr>
          <w:rFonts w:ascii="Century Gothic" w:hAnsi="Century Gothic"/>
        </w:rPr>
        <w:tab/>
      </w:r>
      <w:r w:rsidRPr="006F236F">
        <w:rPr>
          <w:rFonts w:ascii="Century Gothic" w:hAnsi="Century Gothic"/>
        </w:rPr>
        <w:tab/>
      </w:r>
    </w:p>
    <w:sectPr w:rsidR="004E4B21" w:rsidRPr="00562AB2" w:rsidSect="002D3D54">
      <w:type w:val="continuous"/>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8E" w:rsidRDefault="008B0B8E" w:rsidP="00B51C4D">
      <w:pPr>
        <w:spacing w:after="0" w:line="240" w:lineRule="auto"/>
      </w:pPr>
      <w:r>
        <w:separator/>
      </w:r>
    </w:p>
  </w:endnote>
  <w:endnote w:type="continuationSeparator" w:id="0">
    <w:p w:rsidR="008B0B8E" w:rsidRDefault="008B0B8E" w:rsidP="00B5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03" w:rsidRDefault="00F27E03">
    <w:pPr>
      <w:pStyle w:val="Piedepgina"/>
    </w:pPr>
    <w:r>
      <w:rPr>
        <w:noProof/>
        <w:lang w:val="es-ES" w:eastAsia="es-ES"/>
      </w:rPr>
      <w:drawing>
        <wp:anchor distT="0" distB="0" distL="114300" distR="114300" simplePos="0" relativeHeight="251659264" behindDoc="0" locked="0" layoutInCell="1" allowOverlap="1" wp14:anchorId="35C33F9D" wp14:editId="1E6C369D">
          <wp:simplePos x="0" y="0"/>
          <wp:positionH relativeFrom="margin">
            <wp:align>right</wp:align>
          </wp:positionH>
          <wp:positionV relativeFrom="paragraph">
            <wp:posOffset>-9525</wp:posOffset>
          </wp:positionV>
          <wp:extent cx="2285365" cy="447675"/>
          <wp:effectExtent l="0" t="0" r="635" b="9525"/>
          <wp:wrapNone/>
          <wp:docPr id="1"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1"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8E" w:rsidRDefault="008B0B8E" w:rsidP="00B51C4D">
      <w:pPr>
        <w:spacing w:after="0" w:line="240" w:lineRule="auto"/>
      </w:pPr>
      <w:r>
        <w:separator/>
      </w:r>
    </w:p>
  </w:footnote>
  <w:footnote w:type="continuationSeparator" w:id="0">
    <w:p w:rsidR="008B0B8E" w:rsidRDefault="008B0B8E" w:rsidP="00B5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h+d5dXmjmocvfnPNyBj7jT5/HNtYmAbn6KWuVYTAb8AlG/+4vjjA/Th4o4pCFwuNjD47uWjwVf4OzmcBGlUJDg==" w:salt="Xw2A4iS7GddkTrh/WlRa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B2"/>
    <w:rsid w:val="000B3E99"/>
    <w:rsid w:val="00145B87"/>
    <w:rsid w:val="00157FB7"/>
    <w:rsid w:val="0016173D"/>
    <w:rsid w:val="00183E72"/>
    <w:rsid w:val="001D7AB7"/>
    <w:rsid w:val="002D3D54"/>
    <w:rsid w:val="002E060E"/>
    <w:rsid w:val="00305DA8"/>
    <w:rsid w:val="003B3DF1"/>
    <w:rsid w:val="00452293"/>
    <w:rsid w:val="004532B3"/>
    <w:rsid w:val="004E47A5"/>
    <w:rsid w:val="004E4B21"/>
    <w:rsid w:val="00506C76"/>
    <w:rsid w:val="00562AB2"/>
    <w:rsid w:val="00655709"/>
    <w:rsid w:val="0069341E"/>
    <w:rsid w:val="006C3731"/>
    <w:rsid w:val="006F236F"/>
    <w:rsid w:val="0086627C"/>
    <w:rsid w:val="008B0B8E"/>
    <w:rsid w:val="00A33307"/>
    <w:rsid w:val="00A4245B"/>
    <w:rsid w:val="00A82107"/>
    <w:rsid w:val="00B17574"/>
    <w:rsid w:val="00B46A9A"/>
    <w:rsid w:val="00B51C4D"/>
    <w:rsid w:val="00BB4229"/>
    <w:rsid w:val="00C02929"/>
    <w:rsid w:val="00D00B8C"/>
    <w:rsid w:val="00DA64AB"/>
    <w:rsid w:val="00E12B5B"/>
    <w:rsid w:val="00E17807"/>
    <w:rsid w:val="00E46025"/>
    <w:rsid w:val="00EC3156"/>
    <w:rsid w:val="00F27E03"/>
    <w:rsid w:val="00FA2906"/>
    <w:rsid w:val="00FC0D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1B16"/>
  <w15:chartTrackingRefBased/>
  <w15:docId w15:val="{3E5D7654-867B-456E-83FA-3156BBE9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2AB2"/>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styleId="Descripcin">
    <w:name w:val="caption"/>
    <w:basedOn w:val="Normal"/>
    <w:next w:val="Normal"/>
    <w:uiPriority w:val="35"/>
    <w:unhideWhenUsed/>
    <w:qFormat/>
    <w:rsid w:val="00305DA8"/>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B51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C4D"/>
  </w:style>
  <w:style w:type="paragraph" w:styleId="Piedepgina">
    <w:name w:val="footer"/>
    <w:basedOn w:val="Normal"/>
    <w:link w:val="PiedepginaCar"/>
    <w:uiPriority w:val="99"/>
    <w:unhideWhenUsed/>
    <w:rsid w:val="00B51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4D"/>
  </w:style>
  <w:style w:type="table" w:styleId="Tablanormal1">
    <w:name w:val="Plain Table 1"/>
    <w:basedOn w:val="Tablanormal"/>
    <w:uiPriority w:val="41"/>
    <w:rsid w:val="00D0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913">
      <w:bodyDiv w:val="1"/>
      <w:marLeft w:val="0"/>
      <w:marRight w:val="0"/>
      <w:marTop w:val="0"/>
      <w:marBottom w:val="0"/>
      <w:divBdr>
        <w:top w:val="none" w:sz="0" w:space="0" w:color="auto"/>
        <w:left w:val="none" w:sz="0" w:space="0" w:color="auto"/>
        <w:bottom w:val="none" w:sz="0" w:space="0" w:color="auto"/>
        <w:right w:val="none" w:sz="0" w:space="0" w:color="auto"/>
      </w:divBdr>
    </w:div>
    <w:div w:id="96027831">
      <w:bodyDiv w:val="1"/>
      <w:marLeft w:val="0"/>
      <w:marRight w:val="0"/>
      <w:marTop w:val="0"/>
      <w:marBottom w:val="0"/>
      <w:divBdr>
        <w:top w:val="none" w:sz="0" w:space="0" w:color="auto"/>
        <w:left w:val="none" w:sz="0" w:space="0" w:color="auto"/>
        <w:bottom w:val="none" w:sz="0" w:space="0" w:color="auto"/>
        <w:right w:val="none" w:sz="0" w:space="0" w:color="auto"/>
      </w:divBdr>
    </w:div>
    <w:div w:id="185170829">
      <w:bodyDiv w:val="1"/>
      <w:marLeft w:val="0"/>
      <w:marRight w:val="0"/>
      <w:marTop w:val="0"/>
      <w:marBottom w:val="0"/>
      <w:divBdr>
        <w:top w:val="none" w:sz="0" w:space="0" w:color="auto"/>
        <w:left w:val="none" w:sz="0" w:space="0" w:color="auto"/>
        <w:bottom w:val="none" w:sz="0" w:space="0" w:color="auto"/>
        <w:right w:val="none" w:sz="0" w:space="0" w:color="auto"/>
      </w:divBdr>
    </w:div>
    <w:div w:id="186260414">
      <w:bodyDiv w:val="1"/>
      <w:marLeft w:val="0"/>
      <w:marRight w:val="0"/>
      <w:marTop w:val="0"/>
      <w:marBottom w:val="0"/>
      <w:divBdr>
        <w:top w:val="none" w:sz="0" w:space="0" w:color="auto"/>
        <w:left w:val="none" w:sz="0" w:space="0" w:color="auto"/>
        <w:bottom w:val="none" w:sz="0" w:space="0" w:color="auto"/>
        <w:right w:val="none" w:sz="0" w:space="0" w:color="auto"/>
      </w:divBdr>
    </w:div>
    <w:div w:id="250938944">
      <w:bodyDiv w:val="1"/>
      <w:marLeft w:val="0"/>
      <w:marRight w:val="0"/>
      <w:marTop w:val="0"/>
      <w:marBottom w:val="0"/>
      <w:divBdr>
        <w:top w:val="none" w:sz="0" w:space="0" w:color="auto"/>
        <w:left w:val="none" w:sz="0" w:space="0" w:color="auto"/>
        <w:bottom w:val="none" w:sz="0" w:space="0" w:color="auto"/>
        <w:right w:val="none" w:sz="0" w:space="0" w:color="auto"/>
      </w:divBdr>
    </w:div>
    <w:div w:id="280234720">
      <w:bodyDiv w:val="1"/>
      <w:marLeft w:val="0"/>
      <w:marRight w:val="0"/>
      <w:marTop w:val="0"/>
      <w:marBottom w:val="0"/>
      <w:divBdr>
        <w:top w:val="none" w:sz="0" w:space="0" w:color="auto"/>
        <w:left w:val="none" w:sz="0" w:space="0" w:color="auto"/>
        <w:bottom w:val="none" w:sz="0" w:space="0" w:color="auto"/>
        <w:right w:val="none" w:sz="0" w:space="0" w:color="auto"/>
      </w:divBdr>
    </w:div>
    <w:div w:id="322778206">
      <w:bodyDiv w:val="1"/>
      <w:marLeft w:val="0"/>
      <w:marRight w:val="0"/>
      <w:marTop w:val="0"/>
      <w:marBottom w:val="0"/>
      <w:divBdr>
        <w:top w:val="none" w:sz="0" w:space="0" w:color="auto"/>
        <w:left w:val="none" w:sz="0" w:space="0" w:color="auto"/>
        <w:bottom w:val="none" w:sz="0" w:space="0" w:color="auto"/>
        <w:right w:val="none" w:sz="0" w:space="0" w:color="auto"/>
      </w:divBdr>
    </w:div>
    <w:div w:id="426316409">
      <w:bodyDiv w:val="1"/>
      <w:marLeft w:val="0"/>
      <w:marRight w:val="0"/>
      <w:marTop w:val="0"/>
      <w:marBottom w:val="0"/>
      <w:divBdr>
        <w:top w:val="none" w:sz="0" w:space="0" w:color="auto"/>
        <w:left w:val="none" w:sz="0" w:space="0" w:color="auto"/>
        <w:bottom w:val="none" w:sz="0" w:space="0" w:color="auto"/>
        <w:right w:val="none" w:sz="0" w:space="0" w:color="auto"/>
      </w:divBdr>
    </w:div>
    <w:div w:id="497427209">
      <w:bodyDiv w:val="1"/>
      <w:marLeft w:val="0"/>
      <w:marRight w:val="0"/>
      <w:marTop w:val="0"/>
      <w:marBottom w:val="0"/>
      <w:divBdr>
        <w:top w:val="none" w:sz="0" w:space="0" w:color="auto"/>
        <w:left w:val="none" w:sz="0" w:space="0" w:color="auto"/>
        <w:bottom w:val="none" w:sz="0" w:space="0" w:color="auto"/>
        <w:right w:val="none" w:sz="0" w:space="0" w:color="auto"/>
      </w:divBdr>
    </w:div>
    <w:div w:id="538518886">
      <w:bodyDiv w:val="1"/>
      <w:marLeft w:val="0"/>
      <w:marRight w:val="0"/>
      <w:marTop w:val="0"/>
      <w:marBottom w:val="0"/>
      <w:divBdr>
        <w:top w:val="none" w:sz="0" w:space="0" w:color="auto"/>
        <w:left w:val="none" w:sz="0" w:space="0" w:color="auto"/>
        <w:bottom w:val="none" w:sz="0" w:space="0" w:color="auto"/>
        <w:right w:val="none" w:sz="0" w:space="0" w:color="auto"/>
      </w:divBdr>
    </w:div>
    <w:div w:id="546914988">
      <w:bodyDiv w:val="1"/>
      <w:marLeft w:val="0"/>
      <w:marRight w:val="0"/>
      <w:marTop w:val="0"/>
      <w:marBottom w:val="0"/>
      <w:divBdr>
        <w:top w:val="none" w:sz="0" w:space="0" w:color="auto"/>
        <w:left w:val="none" w:sz="0" w:space="0" w:color="auto"/>
        <w:bottom w:val="none" w:sz="0" w:space="0" w:color="auto"/>
        <w:right w:val="none" w:sz="0" w:space="0" w:color="auto"/>
      </w:divBdr>
    </w:div>
    <w:div w:id="612397825">
      <w:bodyDiv w:val="1"/>
      <w:marLeft w:val="0"/>
      <w:marRight w:val="0"/>
      <w:marTop w:val="0"/>
      <w:marBottom w:val="0"/>
      <w:divBdr>
        <w:top w:val="none" w:sz="0" w:space="0" w:color="auto"/>
        <w:left w:val="none" w:sz="0" w:space="0" w:color="auto"/>
        <w:bottom w:val="none" w:sz="0" w:space="0" w:color="auto"/>
        <w:right w:val="none" w:sz="0" w:space="0" w:color="auto"/>
      </w:divBdr>
    </w:div>
    <w:div w:id="735977462">
      <w:bodyDiv w:val="1"/>
      <w:marLeft w:val="0"/>
      <w:marRight w:val="0"/>
      <w:marTop w:val="0"/>
      <w:marBottom w:val="0"/>
      <w:divBdr>
        <w:top w:val="none" w:sz="0" w:space="0" w:color="auto"/>
        <w:left w:val="none" w:sz="0" w:space="0" w:color="auto"/>
        <w:bottom w:val="none" w:sz="0" w:space="0" w:color="auto"/>
        <w:right w:val="none" w:sz="0" w:space="0" w:color="auto"/>
      </w:divBdr>
    </w:div>
    <w:div w:id="751125604">
      <w:bodyDiv w:val="1"/>
      <w:marLeft w:val="0"/>
      <w:marRight w:val="0"/>
      <w:marTop w:val="0"/>
      <w:marBottom w:val="0"/>
      <w:divBdr>
        <w:top w:val="none" w:sz="0" w:space="0" w:color="auto"/>
        <w:left w:val="none" w:sz="0" w:space="0" w:color="auto"/>
        <w:bottom w:val="none" w:sz="0" w:space="0" w:color="auto"/>
        <w:right w:val="none" w:sz="0" w:space="0" w:color="auto"/>
      </w:divBdr>
    </w:div>
    <w:div w:id="828014223">
      <w:bodyDiv w:val="1"/>
      <w:marLeft w:val="0"/>
      <w:marRight w:val="0"/>
      <w:marTop w:val="0"/>
      <w:marBottom w:val="0"/>
      <w:divBdr>
        <w:top w:val="none" w:sz="0" w:space="0" w:color="auto"/>
        <w:left w:val="none" w:sz="0" w:space="0" w:color="auto"/>
        <w:bottom w:val="none" w:sz="0" w:space="0" w:color="auto"/>
        <w:right w:val="none" w:sz="0" w:space="0" w:color="auto"/>
      </w:divBdr>
    </w:div>
    <w:div w:id="914127689">
      <w:bodyDiv w:val="1"/>
      <w:marLeft w:val="0"/>
      <w:marRight w:val="0"/>
      <w:marTop w:val="0"/>
      <w:marBottom w:val="0"/>
      <w:divBdr>
        <w:top w:val="none" w:sz="0" w:space="0" w:color="auto"/>
        <w:left w:val="none" w:sz="0" w:space="0" w:color="auto"/>
        <w:bottom w:val="none" w:sz="0" w:space="0" w:color="auto"/>
        <w:right w:val="none" w:sz="0" w:space="0" w:color="auto"/>
      </w:divBdr>
    </w:div>
    <w:div w:id="1019502211">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214462217">
      <w:bodyDiv w:val="1"/>
      <w:marLeft w:val="0"/>
      <w:marRight w:val="0"/>
      <w:marTop w:val="0"/>
      <w:marBottom w:val="0"/>
      <w:divBdr>
        <w:top w:val="none" w:sz="0" w:space="0" w:color="auto"/>
        <w:left w:val="none" w:sz="0" w:space="0" w:color="auto"/>
        <w:bottom w:val="none" w:sz="0" w:space="0" w:color="auto"/>
        <w:right w:val="none" w:sz="0" w:space="0" w:color="auto"/>
      </w:divBdr>
    </w:div>
    <w:div w:id="1382972316">
      <w:bodyDiv w:val="1"/>
      <w:marLeft w:val="0"/>
      <w:marRight w:val="0"/>
      <w:marTop w:val="0"/>
      <w:marBottom w:val="0"/>
      <w:divBdr>
        <w:top w:val="none" w:sz="0" w:space="0" w:color="auto"/>
        <w:left w:val="none" w:sz="0" w:space="0" w:color="auto"/>
        <w:bottom w:val="none" w:sz="0" w:space="0" w:color="auto"/>
        <w:right w:val="none" w:sz="0" w:space="0" w:color="auto"/>
      </w:divBdr>
    </w:div>
    <w:div w:id="1398747734">
      <w:bodyDiv w:val="1"/>
      <w:marLeft w:val="0"/>
      <w:marRight w:val="0"/>
      <w:marTop w:val="0"/>
      <w:marBottom w:val="0"/>
      <w:divBdr>
        <w:top w:val="none" w:sz="0" w:space="0" w:color="auto"/>
        <w:left w:val="none" w:sz="0" w:space="0" w:color="auto"/>
        <w:bottom w:val="none" w:sz="0" w:space="0" w:color="auto"/>
        <w:right w:val="none" w:sz="0" w:space="0" w:color="auto"/>
      </w:divBdr>
    </w:div>
    <w:div w:id="1462770360">
      <w:bodyDiv w:val="1"/>
      <w:marLeft w:val="0"/>
      <w:marRight w:val="0"/>
      <w:marTop w:val="0"/>
      <w:marBottom w:val="0"/>
      <w:divBdr>
        <w:top w:val="none" w:sz="0" w:space="0" w:color="auto"/>
        <w:left w:val="none" w:sz="0" w:space="0" w:color="auto"/>
        <w:bottom w:val="none" w:sz="0" w:space="0" w:color="auto"/>
        <w:right w:val="none" w:sz="0" w:space="0" w:color="auto"/>
      </w:divBdr>
    </w:div>
    <w:div w:id="1509179528">
      <w:bodyDiv w:val="1"/>
      <w:marLeft w:val="0"/>
      <w:marRight w:val="0"/>
      <w:marTop w:val="0"/>
      <w:marBottom w:val="0"/>
      <w:divBdr>
        <w:top w:val="none" w:sz="0" w:space="0" w:color="auto"/>
        <w:left w:val="none" w:sz="0" w:space="0" w:color="auto"/>
        <w:bottom w:val="none" w:sz="0" w:space="0" w:color="auto"/>
        <w:right w:val="none" w:sz="0" w:space="0" w:color="auto"/>
      </w:divBdr>
    </w:div>
    <w:div w:id="1538544057">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666975519">
      <w:bodyDiv w:val="1"/>
      <w:marLeft w:val="0"/>
      <w:marRight w:val="0"/>
      <w:marTop w:val="0"/>
      <w:marBottom w:val="0"/>
      <w:divBdr>
        <w:top w:val="none" w:sz="0" w:space="0" w:color="auto"/>
        <w:left w:val="none" w:sz="0" w:space="0" w:color="auto"/>
        <w:bottom w:val="none" w:sz="0" w:space="0" w:color="auto"/>
        <w:right w:val="none" w:sz="0" w:space="0" w:color="auto"/>
      </w:divBdr>
    </w:div>
    <w:div w:id="1687250247">
      <w:bodyDiv w:val="1"/>
      <w:marLeft w:val="0"/>
      <w:marRight w:val="0"/>
      <w:marTop w:val="0"/>
      <w:marBottom w:val="0"/>
      <w:divBdr>
        <w:top w:val="none" w:sz="0" w:space="0" w:color="auto"/>
        <w:left w:val="none" w:sz="0" w:space="0" w:color="auto"/>
        <w:bottom w:val="none" w:sz="0" w:space="0" w:color="auto"/>
        <w:right w:val="none" w:sz="0" w:space="0" w:color="auto"/>
      </w:divBdr>
    </w:div>
    <w:div w:id="1688824365">
      <w:bodyDiv w:val="1"/>
      <w:marLeft w:val="0"/>
      <w:marRight w:val="0"/>
      <w:marTop w:val="0"/>
      <w:marBottom w:val="0"/>
      <w:divBdr>
        <w:top w:val="none" w:sz="0" w:space="0" w:color="auto"/>
        <w:left w:val="none" w:sz="0" w:space="0" w:color="auto"/>
        <w:bottom w:val="none" w:sz="0" w:space="0" w:color="auto"/>
        <w:right w:val="none" w:sz="0" w:space="0" w:color="auto"/>
      </w:divBdr>
    </w:div>
    <w:div w:id="1735393549">
      <w:bodyDiv w:val="1"/>
      <w:marLeft w:val="0"/>
      <w:marRight w:val="0"/>
      <w:marTop w:val="0"/>
      <w:marBottom w:val="0"/>
      <w:divBdr>
        <w:top w:val="none" w:sz="0" w:space="0" w:color="auto"/>
        <w:left w:val="none" w:sz="0" w:space="0" w:color="auto"/>
        <w:bottom w:val="none" w:sz="0" w:space="0" w:color="auto"/>
        <w:right w:val="none" w:sz="0" w:space="0" w:color="auto"/>
      </w:divBdr>
    </w:div>
    <w:div w:id="1800611654">
      <w:bodyDiv w:val="1"/>
      <w:marLeft w:val="0"/>
      <w:marRight w:val="0"/>
      <w:marTop w:val="0"/>
      <w:marBottom w:val="0"/>
      <w:divBdr>
        <w:top w:val="none" w:sz="0" w:space="0" w:color="auto"/>
        <w:left w:val="none" w:sz="0" w:space="0" w:color="auto"/>
        <w:bottom w:val="none" w:sz="0" w:space="0" w:color="auto"/>
        <w:right w:val="none" w:sz="0" w:space="0" w:color="auto"/>
      </w:divBdr>
    </w:div>
    <w:div w:id="1862166564">
      <w:bodyDiv w:val="1"/>
      <w:marLeft w:val="0"/>
      <w:marRight w:val="0"/>
      <w:marTop w:val="0"/>
      <w:marBottom w:val="0"/>
      <w:divBdr>
        <w:top w:val="none" w:sz="0" w:space="0" w:color="auto"/>
        <w:left w:val="none" w:sz="0" w:space="0" w:color="auto"/>
        <w:bottom w:val="none" w:sz="0" w:space="0" w:color="auto"/>
        <w:right w:val="none" w:sz="0" w:space="0" w:color="auto"/>
      </w:divBdr>
    </w:div>
    <w:div w:id="1881235603">
      <w:bodyDiv w:val="1"/>
      <w:marLeft w:val="0"/>
      <w:marRight w:val="0"/>
      <w:marTop w:val="0"/>
      <w:marBottom w:val="0"/>
      <w:divBdr>
        <w:top w:val="none" w:sz="0" w:space="0" w:color="auto"/>
        <w:left w:val="none" w:sz="0" w:space="0" w:color="auto"/>
        <w:bottom w:val="none" w:sz="0" w:space="0" w:color="auto"/>
        <w:right w:val="none" w:sz="0" w:space="0" w:color="auto"/>
      </w:divBdr>
    </w:div>
    <w:div w:id="1926038910">
      <w:bodyDiv w:val="1"/>
      <w:marLeft w:val="0"/>
      <w:marRight w:val="0"/>
      <w:marTop w:val="0"/>
      <w:marBottom w:val="0"/>
      <w:divBdr>
        <w:top w:val="none" w:sz="0" w:space="0" w:color="auto"/>
        <w:left w:val="none" w:sz="0" w:space="0" w:color="auto"/>
        <w:bottom w:val="none" w:sz="0" w:space="0" w:color="auto"/>
        <w:right w:val="none" w:sz="0" w:space="0" w:color="auto"/>
      </w:divBdr>
    </w:div>
    <w:div w:id="1984771015">
      <w:bodyDiv w:val="1"/>
      <w:marLeft w:val="0"/>
      <w:marRight w:val="0"/>
      <w:marTop w:val="0"/>
      <w:marBottom w:val="0"/>
      <w:divBdr>
        <w:top w:val="none" w:sz="0" w:space="0" w:color="auto"/>
        <w:left w:val="none" w:sz="0" w:space="0" w:color="auto"/>
        <w:bottom w:val="none" w:sz="0" w:space="0" w:color="auto"/>
        <w:right w:val="none" w:sz="0" w:space="0" w:color="auto"/>
      </w:divBdr>
    </w:div>
    <w:div w:id="1992252976">
      <w:bodyDiv w:val="1"/>
      <w:marLeft w:val="0"/>
      <w:marRight w:val="0"/>
      <w:marTop w:val="0"/>
      <w:marBottom w:val="0"/>
      <w:divBdr>
        <w:top w:val="none" w:sz="0" w:space="0" w:color="auto"/>
        <w:left w:val="none" w:sz="0" w:space="0" w:color="auto"/>
        <w:bottom w:val="none" w:sz="0" w:space="0" w:color="auto"/>
        <w:right w:val="none" w:sz="0" w:space="0" w:color="auto"/>
      </w:divBdr>
    </w:div>
    <w:div w:id="20069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DE63-D4D6-423C-AF54-554EB688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1126</Words>
  <Characters>6193</Characters>
  <Application>Microsoft Office Word</Application>
  <DocSecurity>8</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Vargas</dc:creator>
  <cp:keywords/>
  <dc:description/>
  <cp:lastModifiedBy>Adriana Vasquez Rodriguez</cp:lastModifiedBy>
  <cp:revision>7</cp:revision>
  <dcterms:created xsi:type="dcterms:W3CDTF">2018-01-27T22:16:00Z</dcterms:created>
  <dcterms:modified xsi:type="dcterms:W3CDTF">2018-08-13T16:02:00Z</dcterms:modified>
</cp:coreProperties>
</file>